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99" w:rsidRDefault="00B33599" w:rsidP="00302F50">
      <w:pPr>
        <w:pStyle w:val="NormalWeb"/>
        <w:contextualSpacing/>
        <w:jc w:val="center"/>
        <w:rPr>
          <w:sz w:val="22"/>
          <w:szCs w:val="22"/>
        </w:rPr>
      </w:pPr>
    </w:p>
    <w:p w:rsidR="00603B73" w:rsidRDefault="00603B73" w:rsidP="00302F50">
      <w:pPr>
        <w:pStyle w:val="NormalWeb"/>
        <w:contextualSpacing/>
        <w:jc w:val="center"/>
        <w:rPr>
          <w:b/>
        </w:rPr>
      </w:pPr>
    </w:p>
    <w:p w:rsidR="00B33599" w:rsidRPr="00603B73" w:rsidRDefault="00B33599" w:rsidP="00302F50">
      <w:pPr>
        <w:pStyle w:val="NormalWeb"/>
        <w:contextualSpacing/>
        <w:jc w:val="center"/>
        <w:rPr>
          <w:b/>
          <w:color w:val="000000"/>
        </w:rPr>
      </w:pPr>
      <w:r w:rsidRPr="00603B73">
        <w:rPr>
          <w:b/>
        </w:rPr>
        <w:t>Practical Nursing Certificate Program (PN)</w:t>
      </w:r>
    </w:p>
    <w:p w:rsidR="00B33599" w:rsidRDefault="00B33599" w:rsidP="00302F50">
      <w:pPr>
        <w:spacing w:line="240" w:lineRule="auto"/>
        <w:contextualSpacing/>
        <w:jc w:val="center"/>
        <w:rPr>
          <w:rFonts w:ascii="Times New Roman" w:hAnsi="Times New Roman" w:cs="Times New Roman"/>
          <w:b/>
          <w:sz w:val="24"/>
          <w:szCs w:val="24"/>
        </w:rPr>
      </w:pPr>
    </w:p>
    <w:p w:rsidR="00603B73" w:rsidRPr="00603B73" w:rsidRDefault="00603B73" w:rsidP="00302F50">
      <w:pPr>
        <w:spacing w:line="240" w:lineRule="auto"/>
        <w:contextualSpacing/>
        <w:jc w:val="center"/>
        <w:rPr>
          <w:rFonts w:ascii="Times New Roman" w:hAnsi="Times New Roman" w:cs="Times New Roman"/>
          <w:b/>
          <w:sz w:val="24"/>
          <w:szCs w:val="24"/>
        </w:rPr>
      </w:pPr>
    </w:p>
    <w:p w:rsidR="00B33599" w:rsidRPr="00603B73" w:rsidRDefault="00B33599" w:rsidP="00302F50">
      <w:pPr>
        <w:spacing w:line="240" w:lineRule="auto"/>
        <w:contextualSpacing/>
        <w:jc w:val="center"/>
        <w:rPr>
          <w:rFonts w:ascii="Times New Roman" w:hAnsi="Times New Roman" w:cs="Times New Roman"/>
          <w:b/>
          <w:sz w:val="24"/>
          <w:szCs w:val="24"/>
        </w:rPr>
      </w:pPr>
      <w:r w:rsidRPr="00603B73">
        <w:rPr>
          <w:rFonts w:ascii="Times New Roman" w:hAnsi="Times New Roman" w:cs="Times New Roman"/>
          <w:b/>
          <w:sz w:val="24"/>
          <w:szCs w:val="24"/>
        </w:rPr>
        <w:t>Application Deadline</w:t>
      </w:r>
    </w:p>
    <w:p w:rsidR="00B33599" w:rsidRPr="00603B73" w:rsidRDefault="00B33599" w:rsidP="00302F50">
      <w:pPr>
        <w:jc w:val="center"/>
        <w:rPr>
          <w:rFonts w:ascii="Times New Roman" w:hAnsi="Times New Roman" w:cs="Times New Roman"/>
          <w:sz w:val="24"/>
          <w:szCs w:val="24"/>
        </w:rPr>
      </w:pPr>
      <w:r w:rsidRPr="00603B73">
        <w:rPr>
          <w:rFonts w:ascii="Times New Roman" w:hAnsi="Times New Roman" w:cs="Times New Roman"/>
          <w:noProof/>
          <w:sz w:val="24"/>
          <w:szCs w:val="24"/>
        </w:rPr>
        <w:t>Applications</w:t>
      </w:r>
      <w:r w:rsidRPr="00603B73">
        <w:rPr>
          <w:rFonts w:ascii="Times New Roman" w:hAnsi="Times New Roman" w:cs="Times New Roman"/>
          <w:sz w:val="24"/>
          <w:szCs w:val="24"/>
        </w:rPr>
        <w:t xml:space="preserve"> will be accepted one (1) week before the first day of class.</w:t>
      </w:r>
    </w:p>
    <w:p w:rsidR="00B33599" w:rsidRPr="00603B73" w:rsidRDefault="00B33599" w:rsidP="00302F50">
      <w:pPr>
        <w:jc w:val="center"/>
        <w:rPr>
          <w:rFonts w:ascii="Times New Roman" w:hAnsi="Times New Roman" w:cs="Times New Roman"/>
          <w:sz w:val="24"/>
          <w:szCs w:val="24"/>
        </w:rPr>
      </w:pPr>
      <w:r w:rsidRPr="00603B73">
        <w:rPr>
          <w:rFonts w:ascii="Times New Roman" w:hAnsi="Times New Roman" w:cs="Times New Roman"/>
          <w:b/>
          <w:sz w:val="24"/>
          <w:szCs w:val="24"/>
        </w:rPr>
        <w:t>Course Prerequisites</w:t>
      </w:r>
    </w:p>
    <w:p w:rsidR="00B33599" w:rsidRPr="00603B73" w:rsidRDefault="00B33599" w:rsidP="00FC037D">
      <w:pPr>
        <w:spacing w:after="120"/>
        <w:jc w:val="center"/>
        <w:rPr>
          <w:rFonts w:ascii="Times New Roman" w:hAnsi="Times New Roman" w:cs="Times New Roman"/>
          <w:sz w:val="24"/>
          <w:szCs w:val="24"/>
        </w:rPr>
      </w:pPr>
      <w:r w:rsidRPr="00603B73">
        <w:rPr>
          <w:rFonts w:ascii="Times New Roman" w:hAnsi="Times New Roman" w:cs="Times New Roman"/>
          <w:sz w:val="24"/>
          <w:szCs w:val="24"/>
        </w:rPr>
        <w:t>All students must be proficient in verbal and written English.  All classes are conducted in English.</w:t>
      </w:r>
    </w:p>
    <w:p w:rsidR="00B33599" w:rsidRPr="00603B73" w:rsidRDefault="00B33599" w:rsidP="00302F50">
      <w:pPr>
        <w:jc w:val="center"/>
        <w:rPr>
          <w:rFonts w:ascii="Times New Roman" w:hAnsi="Times New Roman" w:cs="Times New Roman"/>
          <w:sz w:val="24"/>
          <w:szCs w:val="24"/>
        </w:rPr>
      </w:pPr>
      <w:r w:rsidRPr="00603B73">
        <w:rPr>
          <w:rFonts w:ascii="Times New Roman" w:hAnsi="Times New Roman" w:cs="Times New Roman"/>
          <w:sz w:val="24"/>
          <w:szCs w:val="24"/>
        </w:rPr>
        <w:t>Students who are accepted to the program must meet the following requirements:</w:t>
      </w:r>
    </w:p>
    <w:tbl>
      <w:tblPr>
        <w:tblStyle w:val="TableGrid"/>
        <w:tblW w:w="101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3"/>
        <w:gridCol w:w="4860"/>
      </w:tblGrid>
      <w:tr w:rsidR="00B33599" w:rsidRPr="00603B73" w:rsidTr="0065026A">
        <w:trPr>
          <w:trHeight w:val="374"/>
        </w:trPr>
        <w:tc>
          <w:tcPr>
            <w:tcW w:w="5243" w:type="dxa"/>
            <w:vAlign w:val="bottom"/>
          </w:tcPr>
          <w:p w:rsidR="00B33599" w:rsidRPr="00603B73" w:rsidRDefault="00B33599" w:rsidP="00B0038C">
            <w:pPr>
              <w:widowControl w:val="0"/>
              <w:numPr>
                <w:ilvl w:val="0"/>
                <w:numId w:val="1"/>
              </w:numPr>
              <w:spacing w:after="0" w:line="285" w:lineRule="auto"/>
              <w:ind w:left="540" w:right="-720"/>
              <w:contextualSpacing/>
              <w:rPr>
                <w:rFonts w:ascii="Times New Roman" w:eastAsia="Times New Roman" w:hAnsi="Times New Roman" w:cs="Times New Roman"/>
                <w:b/>
                <w:bCs/>
                <w:color w:val="000000"/>
                <w:kern w:val="28"/>
                <w:sz w:val="24"/>
                <w:szCs w:val="24"/>
                <w:u w:val="single"/>
              </w:rPr>
            </w:pPr>
            <w:r w:rsidRPr="00603B73">
              <w:rPr>
                <w:rFonts w:ascii="Times New Roman" w:eastAsia="Times New Roman" w:hAnsi="Times New Roman" w:cs="Times New Roman"/>
                <w:color w:val="000000"/>
                <w:kern w:val="28"/>
                <w:sz w:val="24"/>
                <w:szCs w:val="24"/>
              </w:rPr>
              <w:t>Applicants must be at least 18 yrs. of age</w:t>
            </w:r>
          </w:p>
        </w:tc>
        <w:tc>
          <w:tcPr>
            <w:tcW w:w="4860" w:type="dxa"/>
            <w:vAlign w:val="bottom"/>
          </w:tcPr>
          <w:p w:rsidR="00B33599" w:rsidRPr="00603B73" w:rsidRDefault="00B33599" w:rsidP="00B0038C">
            <w:pPr>
              <w:widowControl w:val="0"/>
              <w:numPr>
                <w:ilvl w:val="0"/>
                <w:numId w:val="1"/>
              </w:numPr>
              <w:spacing w:after="0" w:line="285" w:lineRule="auto"/>
              <w:ind w:left="612"/>
              <w:contextualSpacing/>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color w:val="000000"/>
                <w:kern w:val="28"/>
                <w:sz w:val="24"/>
                <w:szCs w:val="24"/>
              </w:rPr>
              <w:t>Have a valid state ID</w:t>
            </w:r>
          </w:p>
        </w:tc>
      </w:tr>
      <w:tr w:rsidR="00B33599" w:rsidRPr="00603B73" w:rsidTr="0065026A">
        <w:trPr>
          <w:trHeight w:val="374"/>
        </w:trPr>
        <w:tc>
          <w:tcPr>
            <w:tcW w:w="5243" w:type="dxa"/>
            <w:vAlign w:val="bottom"/>
          </w:tcPr>
          <w:p w:rsidR="00B33599" w:rsidRPr="00603B73" w:rsidRDefault="00B33599" w:rsidP="00B0038C">
            <w:pPr>
              <w:widowControl w:val="0"/>
              <w:numPr>
                <w:ilvl w:val="0"/>
                <w:numId w:val="1"/>
              </w:numPr>
              <w:spacing w:after="0" w:line="285" w:lineRule="auto"/>
              <w:ind w:left="540" w:right="-720"/>
              <w:contextualSpacing/>
              <w:rPr>
                <w:rFonts w:ascii="Times New Roman" w:eastAsia="Times New Roman" w:hAnsi="Times New Roman" w:cs="Times New Roman"/>
                <w:b/>
                <w:bCs/>
                <w:color w:val="000000"/>
                <w:kern w:val="28"/>
                <w:sz w:val="24"/>
                <w:szCs w:val="24"/>
                <w:u w:val="single"/>
              </w:rPr>
            </w:pPr>
            <w:r w:rsidRPr="00603B73">
              <w:rPr>
                <w:rFonts w:ascii="Times New Roman" w:eastAsia="Times New Roman" w:hAnsi="Times New Roman" w:cs="Times New Roman"/>
                <w:color w:val="000000"/>
                <w:kern w:val="28"/>
                <w:sz w:val="24"/>
                <w:szCs w:val="24"/>
              </w:rPr>
              <w:t>Social Security Card</w:t>
            </w:r>
          </w:p>
        </w:tc>
        <w:tc>
          <w:tcPr>
            <w:tcW w:w="4860" w:type="dxa"/>
            <w:vAlign w:val="bottom"/>
          </w:tcPr>
          <w:p w:rsidR="00B33599" w:rsidRPr="00603B73" w:rsidRDefault="00B33599" w:rsidP="00B0038C">
            <w:pPr>
              <w:widowControl w:val="0"/>
              <w:numPr>
                <w:ilvl w:val="0"/>
                <w:numId w:val="1"/>
              </w:numPr>
              <w:spacing w:after="0" w:line="285" w:lineRule="auto"/>
              <w:ind w:left="612" w:right="-720"/>
              <w:contextualSpacing/>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bCs/>
                <w:color w:val="000000"/>
                <w:kern w:val="28"/>
                <w:sz w:val="24"/>
                <w:szCs w:val="24"/>
              </w:rPr>
              <w:t>Liability Insurance</w:t>
            </w:r>
          </w:p>
        </w:tc>
      </w:tr>
      <w:tr w:rsidR="00B33599" w:rsidRPr="00603B73" w:rsidTr="0065026A">
        <w:trPr>
          <w:trHeight w:val="374"/>
        </w:trPr>
        <w:tc>
          <w:tcPr>
            <w:tcW w:w="5243" w:type="dxa"/>
            <w:vAlign w:val="bottom"/>
          </w:tcPr>
          <w:p w:rsidR="00B33599" w:rsidRPr="00603B73" w:rsidRDefault="00B33599" w:rsidP="00B0038C">
            <w:pPr>
              <w:widowControl w:val="0"/>
              <w:numPr>
                <w:ilvl w:val="0"/>
                <w:numId w:val="1"/>
              </w:numPr>
              <w:spacing w:after="0" w:line="285" w:lineRule="auto"/>
              <w:ind w:left="540" w:right="-720"/>
              <w:contextualSpacing/>
              <w:rPr>
                <w:rFonts w:ascii="Times New Roman" w:eastAsia="Times New Roman" w:hAnsi="Times New Roman" w:cs="Times New Roman"/>
                <w:b/>
                <w:bCs/>
                <w:color w:val="000000"/>
                <w:kern w:val="28"/>
                <w:sz w:val="24"/>
                <w:szCs w:val="24"/>
                <w:u w:val="single"/>
              </w:rPr>
            </w:pPr>
            <w:r w:rsidRPr="00603B73">
              <w:rPr>
                <w:rFonts w:ascii="Times New Roman" w:eastAsia="Times New Roman" w:hAnsi="Times New Roman" w:cs="Times New Roman"/>
                <w:color w:val="000000"/>
                <w:kern w:val="28"/>
                <w:sz w:val="24"/>
                <w:szCs w:val="24"/>
              </w:rPr>
              <w:t>Background check Level I and II</w:t>
            </w:r>
          </w:p>
        </w:tc>
        <w:tc>
          <w:tcPr>
            <w:tcW w:w="4860" w:type="dxa"/>
            <w:vAlign w:val="bottom"/>
          </w:tcPr>
          <w:p w:rsidR="00B33599" w:rsidRPr="00603B73" w:rsidRDefault="00B33599" w:rsidP="00B0038C">
            <w:pPr>
              <w:widowControl w:val="0"/>
              <w:numPr>
                <w:ilvl w:val="0"/>
                <w:numId w:val="1"/>
              </w:numPr>
              <w:spacing w:after="0" w:line="285" w:lineRule="auto"/>
              <w:ind w:left="612" w:right="-720"/>
              <w:contextualSpacing/>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color w:val="000000"/>
                <w:kern w:val="28"/>
                <w:sz w:val="24"/>
                <w:szCs w:val="24"/>
              </w:rPr>
              <w:t>Successfully pass a HESI entrance exam</w:t>
            </w:r>
          </w:p>
        </w:tc>
      </w:tr>
      <w:tr w:rsidR="00B33599" w:rsidRPr="00603B73" w:rsidTr="0065026A">
        <w:trPr>
          <w:trHeight w:val="332"/>
        </w:trPr>
        <w:tc>
          <w:tcPr>
            <w:tcW w:w="5243" w:type="dxa"/>
            <w:vAlign w:val="bottom"/>
          </w:tcPr>
          <w:p w:rsidR="00B33599" w:rsidRPr="00603B73" w:rsidRDefault="00B33599" w:rsidP="00B0038C">
            <w:pPr>
              <w:widowControl w:val="0"/>
              <w:numPr>
                <w:ilvl w:val="0"/>
                <w:numId w:val="1"/>
              </w:numPr>
              <w:spacing w:after="0" w:line="285" w:lineRule="auto"/>
              <w:ind w:left="540" w:right="-720"/>
              <w:contextualSpacing/>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color w:val="000000"/>
                <w:kern w:val="28"/>
                <w:sz w:val="24"/>
                <w:szCs w:val="24"/>
              </w:rPr>
              <w:t>Completed Application and fees</w:t>
            </w:r>
          </w:p>
        </w:tc>
        <w:tc>
          <w:tcPr>
            <w:tcW w:w="4860" w:type="dxa"/>
            <w:vAlign w:val="bottom"/>
          </w:tcPr>
          <w:p w:rsidR="00B33599" w:rsidRPr="00603B73" w:rsidRDefault="00B33599" w:rsidP="00B0038C">
            <w:pPr>
              <w:widowControl w:val="0"/>
              <w:numPr>
                <w:ilvl w:val="0"/>
                <w:numId w:val="1"/>
              </w:numPr>
              <w:spacing w:after="0" w:line="285" w:lineRule="auto"/>
              <w:ind w:left="612" w:right="72" w:hanging="350"/>
              <w:contextualSpacing/>
              <w:rPr>
                <w:rFonts w:ascii="Times New Roman" w:eastAsia="Times New Roman" w:hAnsi="Times New Roman" w:cs="Times New Roman"/>
                <w:bCs/>
                <w:color w:val="000000"/>
                <w:kern w:val="28"/>
                <w:sz w:val="24"/>
                <w:szCs w:val="24"/>
              </w:rPr>
            </w:pPr>
            <w:r w:rsidRPr="00603B73">
              <w:rPr>
                <w:rFonts w:ascii="Times New Roman" w:eastAsia="Times New Roman" w:hAnsi="Times New Roman" w:cs="Times New Roman"/>
                <w:bCs/>
                <w:color w:val="000000"/>
                <w:kern w:val="28"/>
                <w:sz w:val="24"/>
                <w:szCs w:val="24"/>
              </w:rPr>
              <w:t>Complete Enrollment Contract and fee</w:t>
            </w:r>
          </w:p>
        </w:tc>
      </w:tr>
      <w:tr w:rsidR="00B33599" w:rsidRPr="00603B73" w:rsidTr="0065026A">
        <w:trPr>
          <w:trHeight w:val="323"/>
        </w:trPr>
        <w:tc>
          <w:tcPr>
            <w:tcW w:w="5243" w:type="dxa"/>
            <w:vAlign w:val="bottom"/>
          </w:tcPr>
          <w:p w:rsidR="00B33599" w:rsidRPr="00603B73" w:rsidRDefault="00B33599" w:rsidP="00B0038C">
            <w:pPr>
              <w:widowControl w:val="0"/>
              <w:numPr>
                <w:ilvl w:val="0"/>
                <w:numId w:val="1"/>
              </w:numPr>
              <w:spacing w:after="0" w:line="285" w:lineRule="auto"/>
              <w:ind w:left="540"/>
              <w:contextualSpacing/>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color w:val="000000"/>
                <w:kern w:val="28"/>
                <w:sz w:val="24"/>
                <w:szCs w:val="24"/>
              </w:rPr>
              <w:t>Immunization records and/or</w:t>
            </w:r>
          </w:p>
        </w:tc>
        <w:tc>
          <w:tcPr>
            <w:tcW w:w="4860" w:type="dxa"/>
            <w:vAlign w:val="bottom"/>
          </w:tcPr>
          <w:p w:rsidR="00B33599" w:rsidRPr="00603B73" w:rsidRDefault="00A2190C" w:rsidP="00B0038C">
            <w:pPr>
              <w:widowControl w:val="0"/>
              <w:numPr>
                <w:ilvl w:val="0"/>
                <w:numId w:val="1"/>
              </w:numPr>
              <w:spacing w:after="0" w:line="285" w:lineRule="auto"/>
              <w:ind w:left="612" w:right="72" w:hanging="350"/>
              <w:contextualSpacing/>
              <w:rPr>
                <w:rFonts w:ascii="Times New Roman" w:eastAsia="Times New Roman" w:hAnsi="Times New Roman" w:cs="Times New Roman"/>
                <w:b/>
                <w:bCs/>
                <w:color w:val="000000"/>
                <w:kern w:val="28"/>
                <w:sz w:val="24"/>
                <w:szCs w:val="24"/>
                <w:u w:val="single"/>
              </w:rPr>
            </w:pPr>
            <w:r>
              <w:rPr>
                <w:rFonts w:ascii="Times New Roman" w:eastAsia="Times New Roman" w:hAnsi="Times New Roman" w:cs="Times New Roman"/>
                <w:color w:val="000000"/>
                <w:kern w:val="28"/>
                <w:sz w:val="24"/>
                <w:szCs w:val="24"/>
              </w:rPr>
              <w:t>Official high school/college/GED transcripts</w:t>
            </w:r>
          </w:p>
        </w:tc>
      </w:tr>
      <w:tr w:rsidR="00B33599" w:rsidRPr="00603B73" w:rsidTr="0065026A">
        <w:trPr>
          <w:trHeight w:val="350"/>
        </w:trPr>
        <w:tc>
          <w:tcPr>
            <w:tcW w:w="5243" w:type="dxa"/>
            <w:vAlign w:val="bottom"/>
          </w:tcPr>
          <w:p w:rsidR="00B33599" w:rsidRPr="00603B73" w:rsidRDefault="00B33599" w:rsidP="00A2190C">
            <w:pPr>
              <w:widowControl w:val="0"/>
              <w:spacing w:after="0" w:line="285" w:lineRule="auto"/>
              <w:ind w:left="540" w:right="-720"/>
              <w:contextualSpacing/>
              <w:rPr>
                <w:rFonts w:ascii="Times New Roman" w:eastAsia="Times New Roman" w:hAnsi="Times New Roman" w:cs="Times New Roman"/>
                <w:b/>
                <w:bCs/>
                <w:color w:val="000000"/>
                <w:kern w:val="28"/>
                <w:sz w:val="24"/>
                <w:szCs w:val="24"/>
                <w:u w:val="single"/>
              </w:rPr>
            </w:pPr>
            <w:r w:rsidRPr="00603B73">
              <w:rPr>
                <w:rFonts w:ascii="Times New Roman" w:eastAsia="Times New Roman" w:hAnsi="Times New Roman" w:cs="Times New Roman"/>
                <w:color w:val="000000"/>
                <w:kern w:val="28"/>
                <w:sz w:val="24"/>
                <w:szCs w:val="24"/>
              </w:rPr>
              <w:t>Titers for the Varicella and MMR vaccinations</w:t>
            </w:r>
          </w:p>
        </w:tc>
        <w:tc>
          <w:tcPr>
            <w:tcW w:w="4860" w:type="dxa"/>
            <w:vAlign w:val="bottom"/>
          </w:tcPr>
          <w:p w:rsidR="00B33599" w:rsidRPr="00603B73" w:rsidRDefault="00B33599" w:rsidP="00B0038C">
            <w:pPr>
              <w:pStyle w:val="ListParagraph"/>
              <w:widowControl w:val="0"/>
              <w:numPr>
                <w:ilvl w:val="0"/>
                <w:numId w:val="1"/>
              </w:numPr>
              <w:spacing w:after="0" w:line="285" w:lineRule="auto"/>
              <w:ind w:right="-720"/>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color w:val="000000"/>
                <w:kern w:val="28"/>
                <w:sz w:val="24"/>
                <w:szCs w:val="24"/>
              </w:rPr>
              <w:t>CPR certificate</w:t>
            </w:r>
          </w:p>
        </w:tc>
      </w:tr>
      <w:tr w:rsidR="00B33599" w:rsidRPr="00603B73" w:rsidTr="0065026A">
        <w:trPr>
          <w:trHeight w:val="350"/>
        </w:trPr>
        <w:tc>
          <w:tcPr>
            <w:tcW w:w="5243" w:type="dxa"/>
            <w:vAlign w:val="bottom"/>
          </w:tcPr>
          <w:p w:rsidR="00B33599" w:rsidRPr="00603B73" w:rsidRDefault="00B33599" w:rsidP="00B0038C">
            <w:pPr>
              <w:widowControl w:val="0"/>
              <w:numPr>
                <w:ilvl w:val="0"/>
                <w:numId w:val="1"/>
              </w:numPr>
              <w:spacing w:after="0" w:line="240" w:lineRule="auto"/>
              <w:ind w:left="540" w:right="-720"/>
              <w:contextualSpacing/>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color w:val="000000"/>
                <w:kern w:val="28"/>
                <w:sz w:val="24"/>
                <w:szCs w:val="24"/>
              </w:rPr>
              <w:t>Physical exam with TB test</w:t>
            </w:r>
          </w:p>
        </w:tc>
        <w:tc>
          <w:tcPr>
            <w:tcW w:w="4860" w:type="dxa"/>
            <w:vAlign w:val="bottom"/>
          </w:tcPr>
          <w:p w:rsidR="00B33599" w:rsidRPr="00603B73" w:rsidRDefault="00B33599" w:rsidP="00B0038C">
            <w:pPr>
              <w:pStyle w:val="ListParagraph"/>
              <w:widowControl w:val="0"/>
              <w:numPr>
                <w:ilvl w:val="0"/>
                <w:numId w:val="1"/>
              </w:numPr>
              <w:spacing w:after="0" w:line="240" w:lineRule="auto"/>
              <w:ind w:right="-720"/>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color w:val="000000"/>
                <w:kern w:val="28"/>
                <w:sz w:val="24"/>
                <w:szCs w:val="24"/>
              </w:rPr>
              <w:t>Drug Test</w:t>
            </w:r>
          </w:p>
        </w:tc>
      </w:tr>
    </w:tbl>
    <w:p w:rsidR="00B33599" w:rsidRPr="00603B73" w:rsidRDefault="00B33599" w:rsidP="00302F50">
      <w:pPr>
        <w:spacing w:after="120" w:line="240" w:lineRule="auto"/>
        <w:contextualSpacing/>
        <w:jc w:val="center"/>
        <w:rPr>
          <w:rFonts w:ascii="Times New Roman" w:hAnsi="Times New Roman" w:cs="Times New Roman"/>
          <w:sz w:val="24"/>
          <w:szCs w:val="24"/>
        </w:rPr>
      </w:pPr>
    </w:p>
    <w:p w:rsidR="00B33599" w:rsidRPr="00603B73" w:rsidRDefault="00B33599" w:rsidP="00302F50">
      <w:pPr>
        <w:spacing w:after="0" w:line="240" w:lineRule="auto"/>
        <w:contextualSpacing/>
        <w:jc w:val="center"/>
        <w:rPr>
          <w:rFonts w:ascii="Times New Roman" w:hAnsi="Times New Roman" w:cs="Times New Roman"/>
          <w:b/>
          <w:sz w:val="24"/>
          <w:szCs w:val="24"/>
        </w:rPr>
      </w:pPr>
      <w:r w:rsidRPr="00603B73">
        <w:rPr>
          <w:rFonts w:ascii="Times New Roman" w:hAnsi="Times New Roman" w:cs="Times New Roman"/>
          <w:b/>
          <w:sz w:val="24"/>
          <w:szCs w:val="24"/>
        </w:rPr>
        <w:t>Admission Process</w:t>
      </w:r>
    </w:p>
    <w:p w:rsidR="00B33599" w:rsidRPr="00603B73" w:rsidRDefault="00B33599" w:rsidP="00302F50">
      <w:pPr>
        <w:spacing w:after="0" w:line="240" w:lineRule="auto"/>
        <w:contextualSpacing/>
        <w:jc w:val="center"/>
        <w:rPr>
          <w:rFonts w:ascii="Times New Roman" w:hAnsi="Times New Roman" w:cs="Times New Roman"/>
          <w:b/>
          <w:sz w:val="24"/>
          <w:szCs w:val="24"/>
        </w:rPr>
      </w:pPr>
    </w:p>
    <w:p w:rsidR="00B33599" w:rsidRPr="00603B73" w:rsidRDefault="00B33599" w:rsidP="00B0038C">
      <w:pPr>
        <w:pStyle w:val="ListParagraph"/>
        <w:numPr>
          <w:ilvl w:val="0"/>
          <w:numId w:val="2"/>
        </w:numPr>
        <w:rPr>
          <w:rFonts w:ascii="Times New Roman" w:hAnsi="Times New Roman" w:cs="Times New Roman"/>
          <w:sz w:val="24"/>
          <w:szCs w:val="24"/>
        </w:rPr>
      </w:pPr>
      <w:r w:rsidRPr="00603B73">
        <w:rPr>
          <w:rFonts w:ascii="Times New Roman" w:hAnsi="Times New Roman" w:cs="Times New Roman"/>
          <w:sz w:val="24"/>
          <w:szCs w:val="24"/>
        </w:rPr>
        <w:t xml:space="preserve">Complete entrance exam </w:t>
      </w:r>
      <w:r w:rsidRPr="00CE74D5">
        <w:rPr>
          <w:rFonts w:ascii="Times New Roman" w:hAnsi="Times New Roman" w:cs="Times New Roman"/>
          <w:b/>
          <w:sz w:val="24"/>
          <w:szCs w:val="24"/>
        </w:rPr>
        <w:t>$</w:t>
      </w:r>
      <w:r w:rsidR="00E019DF">
        <w:rPr>
          <w:rFonts w:ascii="Times New Roman" w:hAnsi="Times New Roman" w:cs="Times New Roman"/>
          <w:b/>
          <w:sz w:val="24"/>
          <w:szCs w:val="24"/>
        </w:rPr>
        <w:t>55</w:t>
      </w:r>
      <w:r w:rsidRPr="00CE74D5">
        <w:rPr>
          <w:rFonts w:ascii="Times New Roman" w:hAnsi="Times New Roman" w:cs="Times New Roman"/>
          <w:b/>
          <w:sz w:val="24"/>
          <w:szCs w:val="24"/>
        </w:rPr>
        <w:t>.00</w:t>
      </w:r>
      <w:r w:rsidRPr="00603B73">
        <w:rPr>
          <w:rFonts w:ascii="Times New Roman" w:hAnsi="Times New Roman" w:cs="Times New Roman"/>
          <w:sz w:val="24"/>
          <w:szCs w:val="24"/>
        </w:rPr>
        <w:t xml:space="preserve">, </w:t>
      </w:r>
      <w:r w:rsidRPr="00603B73">
        <w:rPr>
          <w:rFonts w:ascii="Times New Roman" w:hAnsi="Times New Roman" w:cs="Times New Roman"/>
          <w:noProof/>
          <w:sz w:val="24"/>
          <w:szCs w:val="24"/>
        </w:rPr>
        <w:t>each student</w:t>
      </w:r>
      <w:r w:rsidRPr="00603B73">
        <w:rPr>
          <w:rFonts w:ascii="Times New Roman" w:hAnsi="Times New Roman" w:cs="Times New Roman"/>
          <w:sz w:val="24"/>
          <w:szCs w:val="24"/>
        </w:rPr>
        <w:t xml:space="preserve"> must pass with a </w:t>
      </w:r>
      <w:r w:rsidR="00E019DF">
        <w:rPr>
          <w:rFonts w:ascii="Times New Roman" w:hAnsi="Times New Roman" w:cs="Times New Roman"/>
          <w:b/>
          <w:sz w:val="24"/>
          <w:szCs w:val="24"/>
        </w:rPr>
        <w:t>7</w:t>
      </w:r>
      <w:r w:rsidR="004C51BD">
        <w:rPr>
          <w:rFonts w:ascii="Times New Roman" w:hAnsi="Times New Roman" w:cs="Times New Roman"/>
          <w:b/>
          <w:sz w:val="24"/>
          <w:szCs w:val="24"/>
        </w:rPr>
        <w:t>0</w:t>
      </w:r>
      <w:r w:rsidRPr="00CE74D5">
        <w:rPr>
          <w:rFonts w:ascii="Times New Roman" w:hAnsi="Times New Roman" w:cs="Times New Roman"/>
          <w:b/>
          <w:sz w:val="24"/>
          <w:szCs w:val="24"/>
        </w:rPr>
        <w:t>% or greater</w:t>
      </w:r>
    </w:p>
    <w:p w:rsidR="00B33599" w:rsidRPr="00603B73" w:rsidRDefault="00B33599" w:rsidP="00B0038C">
      <w:pPr>
        <w:pStyle w:val="ListParagraph"/>
        <w:numPr>
          <w:ilvl w:val="0"/>
          <w:numId w:val="2"/>
        </w:numPr>
        <w:rPr>
          <w:rFonts w:ascii="Times New Roman" w:hAnsi="Times New Roman" w:cs="Times New Roman"/>
          <w:sz w:val="24"/>
          <w:szCs w:val="24"/>
        </w:rPr>
      </w:pPr>
      <w:r w:rsidRPr="00603B73">
        <w:rPr>
          <w:rFonts w:ascii="Times New Roman" w:hAnsi="Times New Roman" w:cs="Times New Roman"/>
          <w:sz w:val="24"/>
          <w:szCs w:val="24"/>
        </w:rPr>
        <w:t>Fill out school application $</w:t>
      </w:r>
      <w:r w:rsidR="00E019DF">
        <w:rPr>
          <w:rFonts w:ascii="Times New Roman" w:hAnsi="Times New Roman" w:cs="Times New Roman"/>
          <w:sz w:val="24"/>
          <w:szCs w:val="24"/>
        </w:rPr>
        <w:t>25</w:t>
      </w:r>
      <w:r w:rsidRPr="00603B73">
        <w:rPr>
          <w:rFonts w:ascii="Times New Roman" w:hAnsi="Times New Roman" w:cs="Times New Roman"/>
          <w:sz w:val="24"/>
          <w:szCs w:val="24"/>
        </w:rPr>
        <w:t>.00</w:t>
      </w:r>
    </w:p>
    <w:p w:rsidR="00B33599" w:rsidRPr="00603B73" w:rsidRDefault="00B33599" w:rsidP="00B0038C">
      <w:pPr>
        <w:pStyle w:val="ListParagraph"/>
        <w:numPr>
          <w:ilvl w:val="0"/>
          <w:numId w:val="2"/>
        </w:numPr>
        <w:rPr>
          <w:rFonts w:ascii="Times New Roman" w:hAnsi="Times New Roman" w:cs="Times New Roman"/>
          <w:sz w:val="24"/>
          <w:szCs w:val="24"/>
        </w:rPr>
      </w:pPr>
      <w:r w:rsidRPr="00603B73">
        <w:rPr>
          <w:rFonts w:ascii="Times New Roman" w:hAnsi="Times New Roman" w:cs="Times New Roman"/>
          <w:sz w:val="24"/>
          <w:szCs w:val="24"/>
        </w:rPr>
        <w:t>Submit enrollment contract along with $7</w:t>
      </w:r>
      <w:r w:rsidR="00E019DF">
        <w:rPr>
          <w:rFonts w:ascii="Times New Roman" w:hAnsi="Times New Roman" w:cs="Times New Roman"/>
          <w:sz w:val="24"/>
          <w:szCs w:val="24"/>
        </w:rPr>
        <w:t>0</w:t>
      </w:r>
      <w:r w:rsidRPr="00603B73">
        <w:rPr>
          <w:rFonts w:ascii="Times New Roman" w:hAnsi="Times New Roman" w:cs="Times New Roman"/>
          <w:sz w:val="24"/>
          <w:szCs w:val="24"/>
        </w:rPr>
        <w:t>.00 fee</w:t>
      </w:r>
    </w:p>
    <w:p w:rsidR="00B33599" w:rsidRPr="00603B73" w:rsidRDefault="00B33599" w:rsidP="00B0038C">
      <w:pPr>
        <w:pStyle w:val="ListParagraph"/>
        <w:numPr>
          <w:ilvl w:val="0"/>
          <w:numId w:val="2"/>
        </w:numPr>
        <w:rPr>
          <w:rFonts w:ascii="Times New Roman" w:hAnsi="Times New Roman" w:cs="Times New Roman"/>
          <w:sz w:val="24"/>
          <w:szCs w:val="24"/>
        </w:rPr>
      </w:pPr>
      <w:r w:rsidRPr="00603B73">
        <w:rPr>
          <w:rFonts w:ascii="Times New Roman" w:hAnsi="Times New Roman" w:cs="Times New Roman"/>
          <w:sz w:val="24"/>
          <w:szCs w:val="24"/>
        </w:rPr>
        <w:t>Submit Social Security card/valid state ID</w:t>
      </w:r>
    </w:p>
    <w:p w:rsidR="00B33599" w:rsidRPr="00603B73" w:rsidRDefault="00B33599" w:rsidP="00B0038C">
      <w:pPr>
        <w:pStyle w:val="ListParagraph"/>
        <w:numPr>
          <w:ilvl w:val="0"/>
          <w:numId w:val="2"/>
        </w:numPr>
        <w:rPr>
          <w:rFonts w:ascii="Times New Roman" w:hAnsi="Times New Roman" w:cs="Times New Roman"/>
          <w:sz w:val="24"/>
          <w:szCs w:val="24"/>
        </w:rPr>
      </w:pPr>
      <w:r w:rsidRPr="00603B73">
        <w:rPr>
          <w:rFonts w:ascii="Times New Roman" w:hAnsi="Times New Roman" w:cs="Times New Roman"/>
          <w:sz w:val="24"/>
          <w:szCs w:val="24"/>
        </w:rPr>
        <w:t>Submit background check Level I and II</w:t>
      </w:r>
    </w:p>
    <w:p w:rsidR="00B33599" w:rsidRPr="00603B73" w:rsidRDefault="00B33599" w:rsidP="00B0038C">
      <w:pPr>
        <w:pStyle w:val="ListParagraph"/>
        <w:numPr>
          <w:ilvl w:val="0"/>
          <w:numId w:val="2"/>
        </w:numPr>
        <w:rPr>
          <w:rFonts w:ascii="Times New Roman" w:hAnsi="Times New Roman" w:cs="Times New Roman"/>
          <w:sz w:val="24"/>
          <w:szCs w:val="24"/>
        </w:rPr>
      </w:pPr>
      <w:r w:rsidRPr="00603B73">
        <w:rPr>
          <w:rFonts w:ascii="Times New Roman" w:hAnsi="Times New Roman" w:cs="Times New Roman"/>
          <w:sz w:val="24"/>
          <w:szCs w:val="24"/>
        </w:rPr>
        <w:t>CPR Certification (Cardio-Pulmonary Resuscitation)</w:t>
      </w:r>
    </w:p>
    <w:p w:rsidR="00B33599" w:rsidRPr="00603B73" w:rsidRDefault="00B33599" w:rsidP="00302F50">
      <w:pPr>
        <w:spacing w:after="120" w:line="240" w:lineRule="auto"/>
        <w:contextualSpacing/>
        <w:jc w:val="center"/>
        <w:rPr>
          <w:rFonts w:ascii="Times New Roman" w:hAnsi="Times New Roman" w:cs="Times New Roman"/>
          <w:b/>
          <w:sz w:val="24"/>
          <w:szCs w:val="24"/>
        </w:rPr>
      </w:pPr>
      <w:r w:rsidRPr="00603B73">
        <w:rPr>
          <w:rFonts w:ascii="Times New Roman" w:hAnsi="Times New Roman" w:cs="Times New Roman"/>
          <w:b/>
          <w:sz w:val="24"/>
          <w:szCs w:val="24"/>
        </w:rPr>
        <w:t>Transfer application process</w:t>
      </w:r>
    </w:p>
    <w:p w:rsidR="00B33599" w:rsidRPr="00603B73" w:rsidRDefault="00B33599" w:rsidP="00302F50">
      <w:pPr>
        <w:spacing w:after="120" w:line="240" w:lineRule="auto"/>
        <w:contextualSpacing/>
        <w:jc w:val="center"/>
        <w:rPr>
          <w:rFonts w:ascii="Times New Roman" w:hAnsi="Times New Roman" w:cs="Times New Roman"/>
          <w:b/>
          <w:sz w:val="24"/>
          <w:szCs w:val="24"/>
        </w:rPr>
      </w:pPr>
    </w:p>
    <w:p w:rsidR="00B33599" w:rsidRPr="00603B73" w:rsidRDefault="00B33599" w:rsidP="00302F50">
      <w:pPr>
        <w:spacing w:after="120" w:line="240" w:lineRule="auto"/>
        <w:contextualSpacing/>
        <w:jc w:val="center"/>
        <w:rPr>
          <w:rFonts w:ascii="Times New Roman" w:hAnsi="Times New Roman" w:cs="Times New Roman"/>
          <w:sz w:val="24"/>
          <w:szCs w:val="24"/>
        </w:rPr>
      </w:pPr>
      <w:r w:rsidRPr="00603B73">
        <w:rPr>
          <w:rFonts w:ascii="Times New Roman" w:hAnsi="Times New Roman" w:cs="Times New Roman"/>
          <w:sz w:val="24"/>
          <w:szCs w:val="24"/>
        </w:rPr>
        <w:t>The acceptance of transfer credit both to and from the institution is up to the receiving institution. It is the student’s responsibility to confirm whether credits will be accepted by another institution of the student’s choice.</w:t>
      </w:r>
    </w:p>
    <w:p w:rsidR="00603B73" w:rsidRDefault="00603B73" w:rsidP="00A2190C">
      <w:pPr>
        <w:spacing w:after="0" w:line="240" w:lineRule="auto"/>
        <w:contextualSpacing/>
        <w:rPr>
          <w:rFonts w:ascii="Times New Roman" w:hAnsi="Times New Roman" w:cs="Times New Roman"/>
          <w:b/>
          <w:sz w:val="24"/>
          <w:szCs w:val="24"/>
        </w:rPr>
      </w:pPr>
    </w:p>
    <w:p w:rsidR="00B33599" w:rsidRPr="00603B73" w:rsidRDefault="00B33599" w:rsidP="00302F50">
      <w:pPr>
        <w:spacing w:after="0" w:line="240" w:lineRule="auto"/>
        <w:contextualSpacing/>
        <w:jc w:val="center"/>
        <w:rPr>
          <w:rFonts w:ascii="Times New Roman" w:hAnsi="Times New Roman" w:cs="Times New Roman"/>
          <w:b/>
          <w:sz w:val="24"/>
          <w:szCs w:val="24"/>
        </w:rPr>
      </w:pPr>
      <w:r w:rsidRPr="00603B73">
        <w:rPr>
          <w:rFonts w:ascii="Times New Roman" w:hAnsi="Times New Roman" w:cs="Times New Roman"/>
          <w:b/>
          <w:sz w:val="24"/>
          <w:szCs w:val="24"/>
        </w:rPr>
        <w:t>Length of academic program</w:t>
      </w:r>
    </w:p>
    <w:p w:rsidR="00B33599" w:rsidRPr="00603B73" w:rsidRDefault="00B33599" w:rsidP="00302F50">
      <w:pPr>
        <w:spacing w:after="0" w:line="240" w:lineRule="auto"/>
        <w:contextualSpacing/>
        <w:jc w:val="center"/>
        <w:rPr>
          <w:rFonts w:ascii="Times New Roman" w:hAnsi="Times New Roman" w:cs="Times New Roman"/>
          <w:b/>
          <w:sz w:val="24"/>
          <w:szCs w:val="24"/>
        </w:rPr>
      </w:pPr>
    </w:p>
    <w:p w:rsidR="00B33599" w:rsidRDefault="00B33599" w:rsidP="00302F50">
      <w:pPr>
        <w:spacing w:after="120" w:line="240" w:lineRule="auto"/>
        <w:contextualSpacing/>
        <w:jc w:val="center"/>
        <w:rPr>
          <w:rFonts w:ascii="Times New Roman" w:hAnsi="Times New Roman" w:cs="Times New Roman"/>
          <w:sz w:val="24"/>
          <w:szCs w:val="24"/>
        </w:rPr>
      </w:pPr>
      <w:r w:rsidRPr="00603B73">
        <w:rPr>
          <w:rFonts w:ascii="Times New Roman" w:hAnsi="Times New Roman" w:cs="Times New Roman"/>
          <w:sz w:val="24"/>
          <w:szCs w:val="24"/>
        </w:rPr>
        <w:t xml:space="preserve">The curriculum is </w:t>
      </w:r>
      <w:r w:rsidRPr="00603B73">
        <w:rPr>
          <w:rFonts w:ascii="Times New Roman" w:hAnsi="Times New Roman" w:cs="Times New Roman"/>
          <w:noProof/>
          <w:sz w:val="24"/>
          <w:szCs w:val="24"/>
        </w:rPr>
        <w:t>divided into</w:t>
      </w:r>
      <w:r w:rsidRPr="00603B73">
        <w:rPr>
          <w:rFonts w:ascii="Times New Roman" w:hAnsi="Times New Roman" w:cs="Times New Roman"/>
          <w:sz w:val="24"/>
          <w:szCs w:val="24"/>
        </w:rPr>
        <w:t xml:space="preserve"> five (5) terms, which include objectives and vocabulary.  The standardized curriculum shall require a minimum of 677 hours of classroom/</w:t>
      </w:r>
      <w:r w:rsidRPr="00603B73">
        <w:rPr>
          <w:rFonts w:ascii="Times New Roman" w:hAnsi="Times New Roman" w:cs="Times New Roman"/>
          <w:noProof/>
          <w:sz w:val="24"/>
          <w:szCs w:val="24"/>
        </w:rPr>
        <w:t>laboratory-lecture</w:t>
      </w:r>
      <w:r w:rsidRPr="00603B73">
        <w:rPr>
          <w:rFonts w:ascii="Times New Roman" w:hAnsi="Times New Roman" w:cs="Times New Roman"/>
          <w:sz w:val="24"/>
          <w:szCs w:val="24"/>
        </w:rPr>
        <w:t xml:space="preserve"> and 677 hours of clinical instruction totaling 1354 hours </w:t>
      </w:r>
      <w:r w:rsidRPr="00603B73">
        <w:rPr>
          <w:rFonts w:ascii="Times New Roman" w:hAnsi="Times New Roman" w:cs="Times New Roman"/>
          <w:i/>
          <w:sz w:val="24"/>
          <w:szCs w:val="24"/>
        </w:rPr>
        <w:t>without repeating courses.</w:t>
      </w:r>
    </w:p>
    <w:p w:rsidR="00603B73" w:rsidRPr="00603B73" w:rsidRDefault="00603B73" w:rsidP="00302F50">
      <w:pPr>
        <w:spacing w:after="120" w:line="240" w:lineRule="auto"/>
        <w:contextualSpacing/>
        <w:jc w:val="center"/>
        <w:rPr>
          <w:rFonts w:ascii="Times New Roman" w:hAnsi="Times New Roman" w:cs="Times New Roman"/>
          <w:sz w:val="24"/>
          <w:szCs w:val="24"/>
        </w:rPr>
      </w:pPr>
    </w:p>
    <w:p w:rsidR="00B33599" w:rsidRPr="00603B73" w:rsidRDefault="00B33599" w:rsidP="00302F50">
      <w:pPr>
        <w:jc w:val="center"/>
        <w:rPr>
          <w:rFonts w:ascii="Times New Roman" w:hAnsi="Times New Roman" w:cs="Times New Roman"/>
          <w:sz w:val="24"/>
          <w:szCs w:val="24"/>
        </w:rPr>
      </w:pPr>
      <w:r w:rsidRPr="00603B73">
        <w:rPr>
          <w:rFonts w:ascii="Times New Roman" w:hAnsi="Times New Roman" w:cs="Times New Roman"/>
          <w:b/>
          <w:sz w:val="24"/>
          <w:szCs w:val="24"/>
        </w:rPr>
        <w:t>Graduation Requirements:</w:t>
      </w:r>
    </w:p>
    <w:p w:rsidR="00B33599" w:rsidRPr="00603B73" w:rsidRDefault="00B33599" w:rsidP="00302F50">
      <w:pPr>
        <w:jc w:val="center"/>
        <w:rPr>
          <w:rFonts w:ascii="Times New Roman" w:hAnsi="Times New Roman" w:cs="Times New Roman"/>
          <w:sz w:val="24"/>
          <w:szCs w:val="24"/>
        </w:rPr>
      </w:pPr>
      <w:r w:rsidRPr="00603B73">
        <w:rPr>
          <w:rFonts w:ascii="Times New Roman" w:hAnsi="Times New Roman" w:cs="Times New Roman"/>
          <w:sz w:val="24"/>
          <w:szCs w:val="24"/>
        </w:rPr>
        <w:t xml:space="preserve">To complete this program with a certificate in Practical </w:t>
      </w:r>
      <w:r w:rsidRPr="00603B73">
        <w:rPr>
          <w:rFonts w:ascii="Times New Roman" w:hAnsi="Times New Roman" w:cs="Times New Roman"/>
          <w:noProof/>
          <w:sz w:val="24"/>
          <w:szCs w:val="24"/>
        </w:rPr>
        <w:t>Nursing,</w:t>
      </w:r>
      <w:r w:rsidRPr="00603B73">
        <w:rPr>
          <w:rFonts w:ascii="Times New Roman" w:hAnsi="Times New Roman" w:cs="Times New Roman"/>
          <w:sz w:val="24"/>
          <w:szCs w:val="24"/>
        </w:rPr>
        <w:t xml:space="preserve"> each student must meet the following requirements totaling 1354 hrs. </w:t>
      </w:r>
      <w:r w:rsidRPr="00603B73">
        <w:rPr>
          <w:rFonts w:ascii="Times New Roman" w:hAnsi="Times New Roman" w:cs="Times New Roman"/>
          <w:i/>
          <w:sz w:val="24"/>
          <w:szCs w:val="24"/>
        </w:rPr>
        <w:t xml:space="preserve">Based on one </w:t>
      </w:r>
      <w:r w:rsidRPr="00603B73">
        <w:rPr>
          <w:rFonts w:ascii="Times New Roman" w:hAnsi="Times New Roman" w:cs="Times New Roman"/>
          <w:i/>
          <w:noProof/>
          <w:sz w:val="24"/>
          <w:szCs w:val="24"/>
        </w:rPr>
        <w:t>attempt</w:t>
      </w:r>
      <w:r w:rsidRPr="00603B73">
        <w:rPr>
          <w:rFonts w:ascii="Times New Roman" w:hAnsi="Times New Roman" w:cs="Times New Roman"/>
          <w:sz w:val="24"/>
          <w:szCs w:val="24"/>
        </w:rPr>
        <w:t>:</w:t>
      </w:r>
    </w:p>
    <w:p w:rsidR="00B33599" w:rsidRPr="00603B73" w:rsidRDefault="00B33599" w:rsidP="00302F50">
      <w:pPr>
        <w:spacing w:after="0" w:line="240" w:lineRule="auto"/>
        <w:jc w:val="center"/>
        <w:rPr>
          <w:rFonts w:ascii="Times New Roman" w:hAnsi="Times New Roman" w:cs="Times New Roman"/>
          <w:sz w:val="24"/>
          <w:szCs w:val="24"/>
        </w:rPr>
      </w:pPr>
    </w:p>
    <w:p w:rsidR="00B33599" w:rsidRPr="00603B73" w:rsidRDefault="00B33599" w:rsidP="00B0038C">
      <w:pPr>
        <w:pStyle w:val="ListParagraph"/>
        <w:numPr>
          <w:ilvl w:val="0"/>
          <w:numId w:val="3"/>
        </w:numPr>
        <w:spacing w:after="0" w:line="240" w:lineRule="auto"/>
        <w:rPr>
          <w:rFonts w:ascii="Times New Roman" w:hAnsi="Times New Roman" w:cs="Times New Roman"/>
          <w:sz w:val="24"/>
          <w:szCs w:val="24"/>
        </w:rPr>
      </w:pPr>
      <w:r w:rsidRPr="00603B73">
        <w:rPr>
          <w:rFonts w:ascii="Times New Roman" w:hAnsi="Times New Roman" w:cs="Times New Roman"/>
          <w:sz w:val="24"/>
          <w:szCs w:val="24"/>
        </w:rPr>
        <w:t>Completion of 677 classroom/laboratory hours with an overall grade of 7</w:t>
      </w:r>
      <w:r w:rsidR="00607A4E">
        <w:rPr>
          <w:rFonts w:ascii="Times New Roman" w:hAnsi="Times New Roman" w:cs="Times New Roman"/>
          <w:sz w:val="24"/>
          <w:szCs w:val="24"/>
        </w:rPr>
        <w:t>6</w:t>
      </w:r>
      <w:r w:rsidRPr="00603B73">
        <w:rPr>
          <w:rFonts w:ascii="Times New Roman" w:hAnsi="Times New Roman" w:cs="Times New Roman"/>
          <w:sz w:val="24"/>
          <w:szCs w:val="24"/>
        </w:rPr>
        <w:t>% or greater.</w:t>
      </w:r>
    </w:p>
    <w:p w:rsidR="00B33599" w:rsidRPr="00603B73" w:rsidRDefault="00B33599" w:rsidP="00B0038C">
      <w:pPr>
        <w:pStyle w:val="ListParagraph"/>
        <w:numPr>
          <w:ilvl w:val="0"/>
          <w:numId w:val="3"/>
        </w:numPr>
        <w:spacing w:after="0" w:line="240" w:lineRule="auto"/>
        <w:rPr>
          <w:rFonts w:ascii="Times New Roman" w:hAnsi="Times New Roman" w:cs="Times New Roman"/>
          <w:sz w:val="24"/>
          <w:szCs w:val="24"/>
        </w:rPr>
      </w:pPr>
      <w:r w:rsidRPr="00603B73">
        <w:rPr>
          <w:rFonts w:ascii="Times New Roman" w:hAnsi="Times New Roman" w:cs="Times New Roman"/>
          <w:sz w:val="24"/>
          <w:szCs w:val="24"/>
        </w:rPr>
        <w:t>Completion of 677 clinical externship hours with a Pass (P).</w:t>
      </w:r>
    </w:p>
    <w:p w:rsidR="00B33599" w:rsidRPr="00603B73" w:rsidRDefault="00B33599" w:rsidP="00B0038C">
      <w:pPr>
        <w:pStyle w:val="ListParagraph"/>
        <w:numPr>
          <w:ilvl w:val="0"/>
          <w:numId w:val="3"/>
        </w:numPr>
        <w:spacing w:after="0" w:line="240" w:lineRule="auto"/>
        <w:rPr>
          <w:rFonts w:ascii="Times New Roman" w:hAnsi="Times New Roman" w:cs="Times New Roman"/>
          <w:sz w:val="24"/>
          <w:szCs w:val="24"/>
        </w:rPr>
      </w:pPr>
      <w:r w:rsidRPr="00603B73">
        <w:rPr>
          <w:rFonts w:ascii="Times New Roman" w:hAnsi="Times New Roman" w:cs="Times New Roman"/>
          <w:sz w:val="24"/>
          <w:szCs w:val="24"/>
        </w:rPr>
        <w:t>All financial obligations paid in full.</w:t>
      </w:r>
    </w:p>
    <w:p w:rsidR="00B33599" w:rsidRPr="00603B73" w:rsidRDefault="00B33599" w:rsidP="00B0038C">
      <w:pPr>
        <w:pStyle w:val="ListParagraph"/>
        <w:spacing w:after="0" w:line="240" w:lineRule="auto"/>
        <w:ind w:left="1080"/>
        <w:rPr>
          <w:rFonts w:ascii="Times New Roman" w:hAnsi="Times New Roman" w:cs="Times New Roman"/>
          <w:sz w:val="24"/>
          <w:szCs w:val="24"/>
        </w:rPr>
      </w:pPr>
    </w:p>
    <w:p w:rsidR="00B33599" w:rsidRPr="00603B73" w:rsidRDefault="00B33599" w:rsidP="00B0038C">
      <w:pPr>
        <w:rPr>
          <w:rFonts w:ascii="Times New Roman" w:hAnsi="Times New Roman" w:cs="Times New Roman"/>
          <w:b/>
          <w:sz w:val="24"/>
          <w:szCs w:val="24"/>
        </w:rPr>
      </w:pPr>
      <w:r w:rsidRPr="00603B73">
        <w:rPr>
          <w:rFonts w:ascii="Times New Roman" w:hAnsi="Times New Roman" w:cs="Times New Roman"/>
          <w:sz w:val="24"/>
          <w:szCs w:val="24"/>
        </w:rPr>
        <w:t xml:space="preserve">Upon successful completion of program requirements, the </w:t>
      </w:r>
      <w:r w:rsidRPr="00603B73">
        <w:rPr>
          <w:rFonts w:ascii="Times New Roman" w:hAnsi="Times New Roman" w:cs="Times New Roman"/>
          <w:noProof/>
          <w:sz w:val="24"/>
          <w:szCs w:val="24"/>
        </w:rPr>
        <w:t>student</w:t>
      </w:r>
      <w:r w:rsidRPr="00603B73">
        <w:rPr>
          <w:rFonts w:ascii="Times New Roman" w:hAnsi="Times New Roman" w:cs="Times New Roman"/>
          <w:sz w:val="24"/>
          <w:szCs w:val="24"/>
        </w:rPr>
        <w:t xml:space="preserve"> will be awarded a certificate of completion.</w:t>
      </w:r>
    </w:p>
    <w:p w:rsidR="00603B73" w:rsidRPr="00603B73" w:rsidRDefault="00603B73" w:rsidP="00302F50">
      <w:pPr>
        <w:jc w:val="center"/>
        <w:rPr>
          <w:rFonts w:ascii="Times New Roman" w:hAnsi="Times New Roman" w:cs="Times New Roman"/>
          <w:b/>
          <w:sz w:val="24"/>
          <w:szCs w:val="24"/>
        </w:rPr>
      </w:pPr>
      <w:r w:rsidRPr="00603B73">
        <w:rPr>
          <w:rFonts w:ascii="Times New Roman" w:hAnsi="Times New Roman" w:cs="Times New Roman"/>
          <w:b/>
          <w:sz w:val="24"/>
          <w:szCs w:val="24"/>
        </w:rPr>
        <w:t>Absences</w:t>
      </w:r>
    </w:p>
    <w:p w:rsidR="00603B73" w:rsidRPr="00603B73" w:rsidRDefault="00603B73" w:rsidP="00302F50">
      <w:pPr>
        <w:widowControl w:val="0"/>
        <w:jc w:val="center"/>
        <w:rPr>
          <w:rFonts w:ascii="Times New Roman" w:eastAsia="Times New Roman" w:hAnsi="Times New Roman" w:cs="Times New Roman"/>
          <w:color w:val="000000"/>
          <w:kern w:val="28"/>
          <w:sz w:val="24"/>
          <w:szCs w:val="24"/>
        </w:rPr>
      </w:pPr>
      <w:r w:rsidRPr="00603B73">
        <w:rPr>
          <w:rFonts w:ascii="Times New Roman" w:eastAsia="Times New Roman" w:hAnsi="Times New Roman" w:cs="Times New Roman"/>
          <w:color w:val="000000"/>
          <w:kern w:val="28"/>
          <w:sz w:val="24"/>
          <w:szCs w:val="24"/>
        </w:rPr>
        <w:t>Students can miss two (2) lecture days per semester and 0 clinical days.  Any absences or tardiness in clinical externship will require the student to repeat the clinical externship at an additional cost to the student.</w:t>
      </w:r>
    </w:p>
    <w:p w:rsidR="00603B73" w:rsidRPr="00603B73" w:rsidRDefault="00603B73" w:rsidP="00302F50">
      <w:pPr>
        <w:jc w:val="center"/>
        <w:rPr>
          <w:rFonts w:ascii="Times New Roman" w:hAnsi="Times New Roman" w:cs="Times New Roman"/>
          <w:b/>
          <w:sz w:val="24"/>
          <w:szCs w:val="24"/>
        </w:rPr>
      </w:pPr>
      <w:r w:rsidRPr="00603B73">
        <w:rPr>
          <w:rFonts w:ascii="Times New Roman" w:hAnsi="Times New Roman" w:cs="Times New Roman"/>
          <w:b/>
          <w:sz w:val="24"/>
          <w:szCs w:val="24"/>
        </w:rPr>
        <w:t>Tuition and Fees</w:t>
      </w:r>
    </w:p>
    <w:p w:rsidR="00603B73" w:rsidRPr="00603B73" w:rsidRDefault="00603B73" w:rsidP="00302F50">
      <w:pPr>
        <w:spacing w:after="0" w:line="240" w:lineRule="auto"/>
        <w:jc w:val="center"/>
        <w:rPr>
          <w:rFonts w:ascii="Times New Roman" w:hAnsi="Times New Roman" w:cs="Times New Roman"/>
          <w:sz w:val="24"/>
          <w:szCs w:val="24"/>
        </w:rPr>
      </w:pPr>
      <w:r w:rsidRPr="00603B73">
        <w:rPr>
          <w:rFonts w:ascii="Times New Roman" w:hAnsi="Times New Roman" w:cs="Times New Roman"/>
          <w:sz w:val="24"/>
          <w:szCs w:val="24"/>
        </w:rPr>
        <w:t xml:space="preserve">All tuition and fees are due to </w:t>
      </w:r>
      <w:r w:rsidRPr="00603B73">
        <w:rPr>
          <w:rFonts w:ascii="Times New Roman" w:hAnsi="Times New Roman" w:cs="Times New Roman"/>
          <w:noProof/>
          <w:sz w:val="24"/>
          <w:szCs w:val="24"/>
        </w:rPr>
        <w:t>Brevard</w:t>
      </w:r>
      <w:r w:rsidRPr="00603B73">
        <w:rPr>
          <w:rFonts w:ascii="Times New Roman" w:hAnsi="Times New Roman" w:cs="Times New Roman"/>
          <w:sz w:val="24"/>
          <w:szCs w:val="24"/>
        </w:rPr>
        <w:t xml:space="preserve"> Nursing Academy. Tuition and fees are subject to change without any notice.  Please refer to finance office or course catalog for current tuition and fee information.</w:t>
      </w:r>
    </w:p>
    <w:p w:rsidR="00603B73" w:rsidRPr="00603B73" w:rsidRDefault="00603B73" w:rsidP="00302F50">
      <w:pPr>
        <w:spacing w:after="0" w:line="240" w:lineRule="auto"/>
        <w:jc w:val="center"/>
        <w:rPr>
          <w:rFonts w:ascii="Times New Roman" w:hAnsi="Times New Roman" w:cs="Times New Roman"/>
          <w:sz w:val="24"/>
          <w:szCs w:val="24"/>
        </w:rPr>
      </w:pPr>
      <w:r w:rsidRPr="00603B73">
        <w:rPr>
          <w:rFonts w:ascii="Times New Roman" w:hAnsi="Times New Roman" w:cs="Times New Roman"/>
          <w:b/>
          <w:sz w:val="24"/>
          <w:szCs w:val="24"/>
        </w:rPr>
        <w:br w:type="textWrapping" w:clear="all"/>
      </w:r>
      <w:r w:rsidRPr="00603B73">
        <w:rPr>
          <w:rFonts w:ascii="Times New Roman" w:hAnsi="Times New Roman" w:cs="Times New Roman"/>
          <w:sz w:val="24"/>
          <w:szCs w:val="24"/>
        </w:rPr>
        <w:t xml:space="preserve">All students are expected to pay the </w:t>
      </w:r>
      <w:r w:rsidRPr="00603B73">
        <w:rPr>
          <w:rFonts w:ascii="Times New Roman" w:hAnsi="Times New Roman" w:cs="Times New Roman"/>
          <w:b/>
          <w:sz w:val="24"/>
          <w:szCs w:val="24"/>
        </w:rPr>
        <w:t>non-refundable</w:t>
      </w:r>
      <w:r w:rsidRPr="00603B73">
        <w:rPr>
          <w:rFonts w:ascii="Times New Roman" w:hAnsi="Times New Roman" w:cs="Times New Roman"/>
          <w:sz w:val="24"/>
          <w:szCs w:val="24"/>
        </w:rPr>
        <w:t xml:space="preserve"> entrance exam fee, application fee, and registration fees.</w:t>
      </w:r>
    </w:p>
    <w:p w:rsidR="00603B73" w:rsidRPr="00603B73" w:rsidRDefault="00603B73" w:rsidP="00302F50">
      <w:pPr>
        <w:spacing w:after="0" w:line="240" w:lineRule="auto"/>
        <w:jc w:val="center"/>
        <w:rPr>
          <w:rFonts w:ascii="Times New Roman" w:hAnsi="Times New Roman" w:cs="Times New Roman"/>
          <w:sz w:val="24"/>
          <w:szCs w:val="24"/>
        </w:rPr>
      </w:pPr>
    </w:p>
    <w:p w:rsidR="00603B73" w:rsidRPr="00603B73" w:rsidRDefault="00603B73" w:rsidP="00302F50">
      <w:pPr>
        <w:spacing w:after="0" w:line="240" w:lineRule="auto"/>
        <w:jc w:val="center"/>
        <w:rPr>
          <w:rFonts w:ascii="Times New Roman" w:hAnsi="Times New Roman" w:cs="Times New Roman"/>
          <w:sz w:val="24"/>
          <w:szCs w:val="24"/>
        </w:rPr>
      </w:pPr>
      <w:r w:rsidRPr="00603B73">
        <w:rPr>
          <w:rFonts w:ascii="Times New Roman" w:hAnsi="Times New Roman" w:cs="Times New Roman"/>
          <w:sz w:val="24"/>
          <w:szCs w:val="24"/>
        </w:rPr>
        <w:t>Applicants must pay the application fee to be considered for enrollment and pay the registration fee to be enrolled at Brevard Nursing Academy.</w:t>
      </w:r>
    </w:p>
    <w:p w:rsidR="00603B73" w:rsidRPr="00603B73" w:rsidRDefault="00603B73" w:rsidP="00302F50">
      <w:pPr>
        <w:spacing w:after="0" w:line="240" w:lineRule="auto"/>
        <w:ind w:left="-720" w:right="-720"/>
        <w:jc w:val="center"/>
        <w:rPr>
          <w:rFonts w:ascii="Times New Roman" w:hAnsi="Times New Roman" w:cs="Times New Roman"/>
          <w:sz w:val="24"/>
          <w:szCs w:val="24"/>
        </w:rPr>
      </w:pPr>
    </w:p>
    <w:p w:rsidR="00603B73" w:rsidRPr="00603B73" w:rsidRDefault="00603B73" w:rsidP="00302F50">
      <w:pPr>
        <w:spacing w:after="0" w:line="240" w:lineRule="auto"/>
        <w:jc w:val="center"/>
        <w:rPr>
          <w:rFonts w:ascii="Times New Roman" w:hAnsi="Times New Roman" w:cs="Times New Roman"/>
          <w:sz w:val="24"/>
          <w:szCs w:val="24"/>
        </w:rPr>
      </w:pPr>
      <w:r w:rsidRPr="00603B73">
        <w:rPr>
          <w:rFonts w:ascii="Times New Roman" w:hAnsi="Times New Roman" w:cs="Times New Roman"/>
          <w:sz w:val="24"/>
          <w:szCs w:val="24"/>
        </w:rPr>
        <w:t>Clinical fees and Evolve Student account are included in the tuition.</w:t>
      </w:r>
    </w:p>
    <w:p w:rsidR="00603B73" w:rsidRPr="00603B73" w:rsidRDefault="00603B73" w:rsidP="00302F50">
      <w:pPr>
        <w:spacing w:after="0" w:line="240" w:lineRule="auto"/>
        <w:jc w:val="center"/>
        <w:rPr>
          <w:rFonts w:ascii="Times New Roman" w:hAnsi="Times New Roman" w:cs="Times New Roman"/>
          <w:sz w:val="24"/>
          <w:szCs w:val="24"/>
        </w:rPr>
      </w:pPr>
    </w:p>
    <w:p w:rsidR="00603B73" w:rsidRPr="00603B73" w:rsidRDefault="00603B73" w:rsidP="00302F50">
      <w:pPr>
        <w:spacing w:after="0" w:line="240" w:lineRule="auto"/>
        <w:jc w:val="center"/>
        <w:rPr>
          <w:rFonts w:ascii="Times New Roman" w:hAnsi="Times New Roman" w:cs="Times New Roman"/>
          <w:sz w:val="24"/>
          <w:szCs w:val="24"/>
        </w:rPr>
      </w:pPr>
    </w:p>
    <w:p w:rsidR="00603B73" w:rsidRPr="00603B73" w:rsidRDefault="00603B73" w:rsidP="00302F50">
      <w:pPr>
        <w:spacing w:after="0" w:line="240" w:lineRule="auto"/>
        <w:jc w:val="center"/>
        <w:rPr>
          <w:rFonts w:ascii="Times New Roman" w:hAnsi="Times New Roman" w:cs="Times New Roman"/>
          <w:sz w:val="24"/>
          <w:szCs w:val="24"/>
        </w:rPr>
      </w:pPr>
    </w:p>
    <w:tbl>
      <w:tblPr>
        <w:tblStyle w:val="TableGrid"/>
        <w:tblpPr w:leftFromText="180" w:rightFromText="180" w:vertAnchor="text" w:horzAnchor="margin" w:tblpXSpec="center" w:tblpYSpec="center"/>
        <w:tblOverlap w:val="never"/>
        <w:tblW w:w="0" w:type="auto"/>
        <w:tblLook w:val="04A0"/>
      </w:tblPr>
      <w:tblGrid>
        <w:gridCol w:w="2738"/>
        <w:gridCol w:w="1641"/>
      </w:tblGrid>
      <w:tr w:rsidR="00603B73" w:rsidRPr="00603B73" w:rsidTr="0065026A">
        <w:trPr>
          <w:trHeight w:val="330"/>
        </w:trPr>
        <w:tc>
          <w:tcPr>
            <w:tcW w:w="2738" w:type="dxa"/>
            <w:tcBorders>
              <w:top w:val="nil"/>
              <w:left w:val="nil"/>
              <w:bottom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Exam Fee:</w:t>
            </w:r>
          </w:p>
        </w:tc>
        <w:tc>
          <w:tcPr>
            <w:tcW w:w="1641" w:type="dxa"/>
            <w:tcBorders>
              <w:top w:val="nil"/>
              <w:left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 xml:space="preserve">$   </w:t>
            </w:r>
            <w:r w:rsidR="00E019DF">
              <w:rPr>
                <w:rFonts w:ascii="Times New Roman" w:hAnsi="Times New Roman" w:cs="Times New Roman"/>
                <w:b/>
                <w:sz w:val="24"/>
                <w:szCs w:val="24"/>
              </w:rPr>
              <w:t>55</w:t>
            </w:r>
            <w:r w:rsidRPr="00603B73">
              <w:rPr>
                <w:rFonts w:ascii="Times New Roman" w:hAnsi="Times New Roman" w:cs="Times New Roman"/>
                <w:b/>
                <w:sz w:val="24"/>
                <w:szCs w:val="24"/>
              </w:rPr>
              <w:t>.00</w:t>
            </w:r>
          </w:p>
        </w:tc>
      </w:tr>
      <w:tr w:rsidR="00603B73" w:rsidRPr="00603B73" w:rsidTr="0065026A">
        <w:trPr>
          <w:trHeight w:val="310"/>
        </w:trPr>
        <w:tc>
          <w:tcPr>
            <w:tcW w:w="2738" w:type="dxa"/>
            <w:tcBorders>
              <w:top w:val="nil"/>
              <w:left w:val="nil"/>
              <w:bottom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Application Fee</w:t>
            </w:r>
          </w:p>
        </w:tc>
        <w:tc>
          <w:tcPr>
            <w:tcW w:w="1641" w:type="dxa"/>
            <w:tcBorders>
              <w:left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 xml:space="preserve">$   </w:t>
            </w:r>
            <w:r w:rsidR="00E019DF">
              <w:rPr>
                <w:rFonts w:ascii="Times New Roman" w:hAnsi="Times New Roman" w:cs="Times New Roman"/>
                <w:b/>
                <w:sz w:val="24"/>
                <w:szCs w:val="24"/>
              </w:rPr>
              <w:t>25</w:t>
            </w:r>
            <w:r w:rsidRPr="00603B73">
              <w:rPr>
                <w:rFonts w:ascii="Times New Roman" w:hAnsi="Times New Roman" w:cs="Times New Roman"/>
                <w:b/>
                <w:sz w:val="24"/>
                <w:szCs w:val="24"/>
              </w:rPr>
              <w:t>.00</w:t>
            </w:r>
          </w:p>
        </w:tc>
      </w:tr>
      <w:tr w:rsidR="00603B73" w:rsidRPr="00603B73" w:rsidTr="0065026A">
        <w:trPr>
          <w:trHeight w:val="330"/>
        </w:trPr>
        <w:tc>
          <w:tcPr>
            <w:tcW w:w="2738" w:type="dxa"/>
            <w:tcBorders>
              <w:top w:val="nil"/>
              <w:left w:val="nil"/>
              <w:bottom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Registration Fee:</w:t>
            </w:r>
          </w:p>
        </w:tc>
        <w:tc>
          <w:tcPr>
            <w:tcW w:w="1641" w:type="dxa"/>
            <w:tcBorders>
              <w:left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   7</w:t>
            </w:r>
            <w:r w:rsidR="00E019DF">
              <w:rPr>
                <w:rFonts w:ascii="Times New Roman" w:hAnsi="Times New Roman" w:cs="Times New Roman"/>
                <w:b/>
                <w:sz w:val="24"/>
                <w:szCs w:val="24"/>
              </w:rPr>
              <w:t>0</w:t>
            </w:r>
            <w:r w:rsidRPr="00603B73">
              <w:rPr>
                <w:rFonts w:ascii="Times New Roman" w:hAnsi="Times New Roman" w:cs="Times New Roman"/>
                <w:b/>
                <w:sz w:val="24"/>
                <w:szCs w:val="24"/>
              </w:rPr>
              <w:t>.00</w:t>
            </w:r>
          </w:p>
        </w:tc>
      </w:tr>
      <w:tr w:rsidR="00603B73" w:rsidRPr="00603B73" w:rsidTr="0065026A">
        <w:trPr>
          <w:trHeight w:val="310"/>
        </w:trPr>
        <w:tc>
          <w:tcPr>
            <w:tcW w:w="2738" w:type="dxa"/>
            <w:tcBorders>
              <w:top w:val="nil"/>
              <w:left w:val="nil"/>
              <w:bottom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Tuition</w:t>
            </w:r>
            <w:r w:rsidR="00606F78">
              <w:rPr>
                <w:rFonts w:ascii="Times New Roman" w:hAnsi="Times New Roman" w:cs="Times New Roman"/>
                <w:b/>
                <w:sz w:val="24"/>
                <w:szCs w:val="24"/>
              </w:rPr>
              <w:t>:</w:t>
            </w:r>
          </w:p>
        </w:tc>
        <w:tc>
          <w:tcPr>
            <w:tcW w:w="1641" w:type="dxa"/>
            <w:tcBorders>
              <w:left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w:t>
            </w:r>
            <w:r w:rsidR="0009716F">
              <w:rPr>
                <w:rFonts w:ascii="Times New Roman" w:hAnsi="Times New Roman" w:cs="Times New Roman"/>
                <w:b/>
                <w:sz w:val="24"/>
                <w:szCs w:val="24"/>
              </w:rPr>
              <w:t>10,89</w:t>
            </w:r>
            <w:r w:rsidR="00E019DF">
              <w:rPr>
                <w:rFonts w:ascii="Times New Roman" w:hAnsi="Times New Roman" w:cs="Times New Roman"/>
                <w:b/>
                <w:sz w:val="24"/>
                <w:szCs w:val="24"/>
              </w:rPr>
              <w:t>0.00</w:t>
            </w:r>
          </w:p>
        </w:tc>
      </w:tr>
      <w:tr w:rsidR="00603B73" w:rsidRPr="00603B73" w:rsidTr="0065026A">
        <w:trPr>
          <w:trHeight w:val="346"/>
        </w:trPr>
        <w:tc>
          <w:tcPr>
            <w:tcW w:w="2738" w:type="dxa"/>
            <w:tcBorders>
              <w:top w:val="single" w:sz="18" w:space="0" w:color="auto"/>
              <w:left w:val="nil"/>
              <w:bottom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Total Program Cost:</w:t>
            </w:r>
          </w:p>
        </w:tc>
        <w:tc>
          <w:tcPr>
            <w:tcW w:w="1641" w:type="dxa"/>
            <w:tcBorders>
              <w:top w:val="single" w:sz="18" w:space="0" w:color="auto"/>
              <w:left w:val="nil"/>
              <w:bottom w:val="nil"/>
              <w:right w:val="nil"/>
            </w:tcBorders>
            <w:vAlign w:val="center"/>
          </w:tcPr>
          <w:p w:rsidR="00603B73" w:rsidRPr="00603B73" w:rsidRDefault="00603B73" w:rsidP="00302F50">
            <w:pPr>
              <w:tabs>
                <w:tab w:val="left" w:pos="4095"/>
              </w:tabs>
              <w:jc w:val="center"/>
              <w:rPr>
                <w:rFonts w:ascii="Times New Roman" w:hAnsi="Times New Roman" w:cs="Times New Roman"/>
                <w:b/>
                <w:sz w:val="24"/>
                <w:szCs w:val="24"/>
              </w:rPr>
            </w:pPr>
            <w:r w:rsidRPr="00603B73">
              <w:rPr>
                <w:rFonts w:ascii="Times New Roman" w:hAnsi="Times New Roman" w:cs="Times New Roman"/>
                <w:b/>
                <w:sz w:val="24"/>
                <w:szCs w:val="24"/>
              </w:rPr>
              <w:t>$</w:t>
            </w:r>
            <w:r w:rsidR="00E019DF">
              <w:rPr>
                <w:rFonts w:ascii="Times New Roman" w:hAnsi="Times New Roman" w:cs="Times New Roman"/>
                <w:b/>
                <w:sz w:val="24"/>
                <w:szCs w:val="24"/>
              </w:rPr>
              <w:t>1</w:t>
            </w:r>
            <w:r w:rsidR="004D54DE">
              <w:rPr>
                <w:rFonts w:ascii="Times New Roman" w:hAnsi="Times New Roman" w:cs="Times New Roman"/>
                <w:b/>
                <w:sz w:val="24"/>
                <w:szCs w:val="24"/>
              </w:rPr>
              <w:t>1,04</w:t>
            </w:r>
            <w:r w:rsidR="00E019DF">
              <w:rPr>
                <w:rFonts w:ascii="Times New Roman" w:hAnsi="Times New Roman" w:cs="Times New Roman"/>
                <w:b/>
                <w:sz w:val="24"/>
                <w:szCs w:val="24"/>
              </w:rPr>
              <w:t>0.00</w:t>
            </w:r>
          </w:p>
        </w:tc>
      </w:tr>
    </w:tbl>
    <w:p w:rsidR="00603B73" w:rsidRPr="00603B73" w:rsidRDefault="00603B73" w:rsidP="00302F50">
      <w:pPr>
        <w:spacing w:after="0" w:line="240" w:lineRule="auto"/>
        <w:jc w:val="center"/>
        <w:rPr>
          <w:rFonts w:ascii="Times New Roman" w:hAnsi="Times New Roman" w:cs="Times New Roman"/>
          <w:b/>
          <w:sz w:val="24"/>
          <w:szCs w:val="24"/>
          <w:u w:val="single"/>
        </w:rPr>
      </w:pPr>
    </w:p>
    <w:p w:rsidR="00603B73" w:rsidRPr="00603B73" w:rsidRDefault="00603B73" w:rsidP="00302F50">
      <w:pPr>
        <w:spacing w:after="0" w:line="240" w:lineRule="auto"/>
        <w:jc w:val="center"/>
        <w:rPr>
          <w:rFonts w:ascii="Times New Roman" w:hAnsi="Times New Roman" w:cs="Times New Roman"/>
          <w:b/>
          <w:sz w:val="24"/>
          <w:szCs w:val="24"/>
          <w:u w:val="single"/>
        </w:rPr>
      </w:pPr>
    </w:p>
    <w:p w:rsidR="00603B73" w:rsidRPr="00603B73" w:rsidRDefault="00603B73" w:rsidP="00302F50">
      <w:pPr>
        <w:jc w:val="center"/>
        <w:rPr>
          <w:rFonts w:ascii="Times New Roman" w:hAnsi="Times New Roman" w:cs="Times New Roman"/>
          <w:b/>
          <w:sz w:val="24"/>
          <w:szCs w:val="24"/>
          <w:u w:val="single"/>
        </w:rPr>
      </w:pPr>
    </w:p>
    <w:p w:rsidR="00603B73" w:rsidRPr="00603B73" w:rsidRDefault="00603B73" w:rsidP="00302F50">
      <w:pPr>
        <w:jc w:val="center"/>
        <w:rPr>
          <w:rFonts w:ascii="Times New Roman" w:hAnsi="Times New Roman" w:cs="Times New Roman"/>
          <w:b/>
          <w:sz w:val="24"/>
          <w:szCs w:val="24"/>
        </w:rPr>
      </w:pPr>
    </w:p>
    <w:p w:rsidR="00603B73" w:rsidRPr="00603B73" w:rsidRDefault="00603B73" w:rsidP="00302F50">
      <w:pPr>
        <w:jc w:val="center"/>
        <w:rPr>
          <w:rFonts w:ascii="Times New Roman" w:hAnsi="Times New Roman" w:cs="Times New Roman"/>
          <w:b/>
          <w:sz w:val="24"/>
          <w:szCs w:val="24"/>
        </w:rPr>
      </w:pPr>
    </w:p>
    <w:p w:rsidR="00603B73" w:rsidRPr="00603B73" w:rsidRDefault="00603B73" w:rsidP="00302F50">
      <w:pPr>
        <w:jc w:val="center"/>
        <w:rPr>
          <w:rFonts w:ascii="Times New Roman" w:hAnsi="Times New Roman" w:cs="Times New Roman"/>
          <w:b/>
          <w:sz w:val="24"/>
          <w:szCs w:val="24"/>
        </w:rPr>
      </w:pPr>
    </w:p>
    <w:p w:rsidR="00603B73" w:rsidRPr="00603B73" w:rsidRDefault="00603B73" w:rsidP="00302F50">
      <w:pPr>
        <w:jc w:val="center"/>
        <w:rPr>
          <w:rFonts w:ascii="Times New Roman" w:hAnsi="Times New Roman" w:cs="Times New Roman"/>
          <w:b/>
          <w:sz w:val="24"/>
          <w:szCs w:val="24"/>
        </w:rPr>
      </w:pPr>
    </w:p>
    <w:p w:rsidR="00603B73" w:rsidRPr="00603B73" w:rsidRDefault="00603B73" w:rsidP="00302F50">
      <w:pPr>
        <w:jc w:val="center"/>
        <w:rPr>
          <w:rFonts w:ascii="Times New Roman" w:hAnsi="Times New Roman" w:cs="Times New Roman"/>
          <w:b/>
          <w:sz w:val="24"/>
          <w:szCs w:val="24"/>
        </w:rPr>
      </w:pPr>
      <w:r w:rsidRPr="00603B73">
        <w:rPr>
          <w:rFonts w:ascii="Times New Roman" w:hAnsi="Times New Roman" w:cs="Times New Roman"/>
          <w:b/>
          <w:sz w:val="24"/>
          <w:szCs w:val="24"/>
        </w:rPr>
        <w:t>Other Costs</w:t>
      </w:r>
    </w:p>
    <w:p w:rsidR="00603B73" w:rsidRPr="00603B73" w:rsidRDefault="00603B73" w:rsidP="00302F50">
      <w:pPr>
        <w:autoSpaceDE w:val="0"/>
        <w:autoSpaceDN w:val="0"/>
        <w:adjustRightInd w:val="0"/>
        <w:spacing w:after="0" w:line="240" w:lineRule="auto"/>
        <w:jc w:val="center"/>
        <w:rPr>
          <w:rFonts w:ascii="Times New Roman" w:hAnsi="Times New Roman" w:cs="Times New Roman"/>
          <w:color w:val="000000"/>
          <w:sz w:val="24"/>
          <w:szCs w:val="24"/>
        </w:rPr>
      </w:pPr>
      <w:r w:rsidRPr="00603B73">
        <w:rPr>
          <w:rFonts w:ascii="Times New Roman" w:hAnsi="Times New Roman" w:cs="Times New Roman"/>
          <w:color w:val="000000"/>
          <w:sz w:val="24"/>
          <w:szCs w:val="24"/>
        </w:rPr>
        <w:t>*Physical, immunization,</w:t>
      </w:r>
      <w:r w:rsidRPr="00603B73">
        <w:rPr>
          <w:rFonts w:ascii="Times New Roman" w:hAnsi="Times New Roman" w:cs="Times New Roman"/>
          <w:sz w:val="24"/>
          <w:szCs w:val="24"/>
        </w:rPr>
        <w:t xml:space="preserve"> malpractice insurance,</w:t>
      </w:r>
      <w:r w:rsidRPr="00603B73">
        <w:rPr>
          <w:rFonts w:ascii="Times New Roman" w:hAnsi="Times New Roman" w:cs="Times New Roman"/>
          <w:color w:val="000000"/>
          <w:sz w:val="24"/>
          <w:szCs w:val="24"/>
        </w:rPr>
        <w:t xml:space="preserve"> background check, </w:t>
      </w:r>
      <w:r w:rsidRPr="006819DD">
        <w:rPr>
          <w:rFonts w:ascii="Times New Roman" w:hAnsi="Times New Roman" w:cs="Times New Roman"/>
          <w:b/>
          <w:color w:val="000000"/>
          <w:sz w:val="24"/>
          <w:szCs w:val="24"/>
        </w:rPr>
        <w:t>books and course material</w:t>
      </w:r>
      <w:r w:rsidRPr="00603B73">
        <w:rPr>
          <w:rFonts w:ascii="Times New Roman" w:hAnsi="Times New Roman" w:cs="Times New Roman"/>
          <w:color w:val="000000"/>
          <w:sz w:val="24"/>
          <w:szCs w:val="24"/>
        </w:rPr>
        <w:t xml:space="preserve">, uniforms and all travel costs are </w:t>
      </w:r>
      <w:r w:rsidRPr="00603B73">
        <w:rPr>
          <w:rFonts w:ascii="Times New Roman" w:hAnsi="Times New Roman" w:cs="Times New Roman"/>
          <w:b/>
          <w:i/>
          <w:color w:val="000000"/>
          <w:sz w:val="24"/>
          <w:szCs w:val="24"/>
        </w:rPr>
        <w:t>not included</w:t>
      </w:r>
      <w:r w:rsidRPr="00603B73">
        <w:rPr>
          <w:rFonts w:ascii="Times New Roman" w:hAnsi="Times New Roman" w:cs="Times New Roman"/>
          <w:color w:val="000000"/>
          <w:sz w:val="24"/>
          <w:szCs w:val="24"/>
        </w:rPr>
        <w:t xml:space="preserve"> in tuition and are the student’s responsibility.</w:t>
      </w:r>
    </w:p>
    <w:p w:rsidR="00603B73" w:rsidRPr="00603B73" w:rsidRDefault="00603B73" w:rsidP="00302F50">
      <w:pPr>
        <w:autoSpaceDE w:val="0"/>
        <w:autoSpaceDN w:val="0"/>
        <w:adjustRightInd w:val="0"/>
        <w:spacing w:after="0" w:line="240" w:lineRule="auto"/>
        <w:jc w:val="center"/>
        <w:rPr>
          <w:rFonts w:ascii="Times New Roman" w:hAnsi="Times New Roman" w:cs="Times New Roman"/>
          <w:color w:val="000000"/>
          <w:sz w:val="24"/>
          <w:szCs w:val="24"/>
        </w:rPr>
      </w:pPr>
    </w:p>
    <w:p w:rsidR="00603B73" w:rsidRPr="00603B73" w:rsidRDefault="00603B73" w:rsidP="00302F50">
      <w:pPr>
        <w:jc w:val="center"/>
        <w:rPr>
          <w:rFonts w:ascii="Times New Roman" w:hAnsi="Times New Roman" w:cs="Times New Roman"/>
          <w:b/>
          <w:sz w:val="24"/>
          <w:szCs w:val="24"/>
        </w:rPr>
      </w:pPr>
      <w:r w:rsidRPr="00603B73">
        <w:rPr>
          <w:rFonts w:ascii="Times New Roman" w:hAnsi="Times New Roman" w:cs="Times New Roman"/>
          <w:b/>
          <w:sz w:val="24"/>
          <w:szCs w:val="24"/>
        </w:rPr>
        <w:t>Financial Aid</w:t>
      </w:r>
    </w:p>
    <w:p w:rsidR="00603B73" w:rsidRPr="00603B73" w:rsidRDefault="00603B73" w:rsidP="00302F50">
      <w:pPr>
        <w:spacing w:after="0" w:line="240" w:lineRule="auto"/>
        <w:jc w:val="center"/>
        <w:rPr>
          <w:rFonts w:ascii="Times New Roman" w:hAnsi="Times New Roman" w:cs="Times New Roman"/>
          <w:sz w:val="24"/>
          <w:szCs w:val="24"/>
        </w:rPr>
      </w:pPr>
      <w:r w:rsidRPr="00603B73">
        <w:rPr>
          <w:rFonts w:ascii="Times New Roman" w:hAnsi="Times New Roman" w:cs="Times New Roman"/>
          <w:sz w:val="24"/>
          <w:szCs w:val="24"/>
        </w:rPr>
        <w:t xml:space="preserve">Brevard Nursing Academy offers payment plan options; </w:t>
      </w:r>
      <w:r w:rsidR="00B0038C" w:rsidRPr="00B0038C">
        <w:rPr>
          <w:rFonts w:ascii="Times New Roman" w:hAnsi="Times New Roman" w:cs="Times New Roman"/>
          <w:b/>
          <w:sz w:val="24"/>
          <w:szCs w:val="24"/>
        </w:rPr>
        <w:t>WE DO NOT</w:t>
      </w:r>
      <w:r w:rsidR="00B0038C" w:rsidRPr="00603B73">
        <w:rPr>
          <w:rFonts w:ascii="Times New Roman" w:hAnsi="Times New Roman" w:cs="Times New Roman"/>
          <w:sz w:val="24"/>
          <w:szCs w:val="24"/>
        </w:rPr>
        <w:t>participate</w:t>
      </w:r>
      <w:r w:rsidRPr="00603B73">
        <w:rPr>
          <w:rFonts w:ascii="Times New Roman" w:hAnsi="Times New Roman" w:cs="Times New Roman"/>
          <w:sz w:val="24"/>
          <w:szCs w:val="24"/>
        </w:rPr>
        <w:t xml:space="preserve"> in Financial Aid.</w:t>
      </w:r>
    </w:p>
    <w:p w:rsidR="00603B73" w:rsidRPr="00603B73" w:rsidRDefault="00603B73" w:rsidP="00302F50">
      <w:pPr>
        <w:spacing w:after="0" w:line="240" w:lineRule="auto"/>
        <w:jc w:val="center"/>
        <w:rPr>
          <w:rFonts w:ascii="Times New Roman" w:hAnsi="Times New Roman" w:cs="Times New Roman"/>
          <w:sz w:val="24"/>
          <w:szCs w:val="24"/>
        </w:rPr>
      </w:pPr>
    </w:p>
    <w:p w:rsidR="00603B73" w:rsidRPr="00B0038C" w:rsidRDefault="00603B73" w:rsidP="00302F50">
      <w:pPr>
        <w:spacing w:after="0" w:line="240" w:lineRule="auto"/>
        <w:jc w:val="center"/>
        <w:rPr>
          <w:rFonts w:ascii="Times New Roman" w:hAnsi="Times New Roman" w:cs="Times New Roman"/>
          <w:b/>
          <w:sz w:val="24"/>
          <w:szCs w:val="24"/>
        </w:rPr>
      </w:pPr>
      <w:r w:rsidRPr="00B0038C">
        <w:rPr>
          <w:rFonts w:ascii="Times New Roman" w:hAnsi="Times New Roman" w:cs="Times New Roman"/>
          <w:b/>
          <w:sz w:val="24"/>
          <w:szCs w:val="24"/>
        </w:rPr>
        <w:t>Payment Procedures</w:t>
      </w:r>
    </w:p>
    <w:p w:rsidR="00603B73" w:rsidRPr="00603B73" w:rsidRDefault="00603B73" w:rsidP="00302F50">
      <w:pPr>
        <w:spacing w:after="0" w:line="240" w:lineRule="auto"/>
        <w:jc w:val="center"/>
        <w:rPr>
          <w:rFonts w:ascii="Times New Roman" w:hAnsi="Times New Roman" w:cs="Times New Roman"/>
          <w:sz w:val="24"/>
          <w:szCs w:val="24"/>
        </w:rPr>
      </w:pPr>
    </w:p>
    <w:p w:rsidR="00603B73" w:rsidRPr="00603B73" w:rsidRDefault="00603B73" w:rsidP="00302F50">
      <w:pPr>
        <w:autoSpaceDE w:val="0"/>
        <w:autoSpaceDN w:val="0"/>
        <w:adjustRightInd w:val="0"/>
        <w:spacing w:after="0" w:line="240" w:lineRule="auto"/>
        <w:jc w:val="center"/>
        <w:rPr>
          <w:rFonts w:ascii="Times New Roman" w:hAnsi="Times New Roman" w:cs="Times New Roman"/>
          <w:b/>
          <w:bCs/>
          <w:sz w:val="24"/>
          <w:szCs w:val="24"/>
        </w:rPr>
      </w:pPr>
      <w:r w:rsidRPr="00603B73">
        <w:rPr>
          <w:rFonts w:ascii="Times New Roman" w:hAnsi="Times New Roman" w:cs="Times New Roman"/>
          <w:sz w:val="24"/>
          <w:szCs w:val="24"/>
        </w:rPr>
        <w:t xml:space="preserve">Payment must be received no later than the fee payment deadlines as specified by the institution. The primary form of payment for each student will be </w:t>
      </w:r>
      <w:r w:rsidRPr="00603B73">
        <w:rPr>
          <w:rFonts w:ascii="Times New Roman" w:hAnsi="Times New Roman" w:cs="Times New Roman"/>
          <w:noProof/>
          <w:sz w:val="24"/>
          <w:szCs w:val="24"/>
        </w:rPr>
        <w:t>online</w:t>
      </w:r>
      <w:r w:rsidRPr="00603B73">
        <w:rPr>
          <w:rFonts w:ascii="Times New Roman" w:hAnsi="Times New Roman" w:cs="Times New Roman"/>
          <w:sz w:val="24"/>
          <w:szCs w:val="24"/>
        </w:rPr>
        <w:t xml:space="preserve"> through our E-pay system; payments can also be made in person at the institution. Payments made online will incur a convenience fee, not to exceed 3% to cover the cost of the transaction.</w:t>
      </w:r>
    </w:p>
    <w:p w:rsidR="00603B73" w:rsidRPr="00603B73" w:rsidRDefault="00603B73" w:rsidP="00302F50">
      <w:pPr>
        <w:autoSpaceDE w:val="0"/>
        <w:autoSpaceDN w:val="0"/>
        <w:adjustRightInd w:val="0"/>
        <w:spacing w:after="0" w:line="240" w:lineRule="auto"/>
        <w:jc w:val="center"/>
        <w:rPr>
          <w:rFonts w:ascii="Times New Roman" w:hAnsi="Times New Roman" w:cs="Times New Roman"/>
          <w:b/>
          <w:bCs/>
          <w:sz w:val="24"/>
          <w:szCs w:val="24"/>
        </w:rPr>
      </w:pPr>
    </w:p>
    <w:p w:rsidR="00603B73" w:rsidRPr="00603B73" w:rsidRDefault="00603B73" w:rsidP="00302F50">
      <w:pPr>
        <w:autoSpaceDE w:val="0"/>
        <w:autoSpaceDN w:val="0"/>
        <w:adjustRightInd w:val="0"/>
        <w:spacing w:after="0" w:line="240" w:lineRule="auto"/>
        <w:jc w:val="center"/>
        <w:rPr>
          <w:rFonts w:ascii="Times New Roman" w:hAnsi="Times New Roman" w:cs="Times New Roman"/>
          <w:sz w:val="24"/>
          <w:szCs w:val="24"/>
        </w:rPr>
      </w:pPr>
      <w:r w:rsidRPr="00603B73">
        <w:rPr>
          <w:rFonts w:ascii="Times New Roman" w:hAnsi="Times New Roman" w:cs="Times New Roman"/>
          <w:b/>
          <w:bCs/>
          <w:sz w:val="24"/>
          <w:szCs w:val="24"/>
        </w:rPr>
        <w:t>Acceptable forms of payment:</w:t>
      </w:r>
    </w:p>
    <w:p w:rsidR="00603B73" w:rsidRPr="00603B73" w:rsidRDefault="00603B73" w:rsidP="00302F50">
      <w:pPr>
        <w:autoSpaceDE w:val="0"/>
        <w:autoSpaceDN w:val="0"/>
        <w:adjustRightInd w:val="0"/>
        <w:spacing w:after="0" w:line="240" w:lineRule="auto"/>
        <w:jc w:val="center"/>
        <w:rPr>
          <w:rFonts w:ascii="Times New Roman" w:hAnsi="Times New Roman" w:cs="Times New Roman"/>
          <w:sz w:val="24"/>
          <w:szCs w:val="24"/>
        </w:rPr>
      </w:pPr>
    </w:p>
    <w:p w:rsidR="00603B73" w:rsidRPr="00603B73" w:rsidRDefault="00603B73" w:rsidP="00302F50">
      <w:pPr>
        <w:spacing w:after="0" w:line="240" w:lineRule="auto"/>
        <w:jc w:val="center"/>
        <w:rPr>
          <w:rFonts w:ascii="Times New Roman" w:hAnsi="Times New Roman" w:cs="Times New Roman"/>
          <w:sz w:val="24"/>
          <w:szCs w:val="24"/>
        </w:rPr>
      </w:pPr>
      <w:r w:rsidRPr="00603B73">
        <w:rPr>
          <w:rFonts w:ascii="Times New Roman" w:hAnsi="Times New Roman" w:cs="Times New Roman"/>
          <w:sz w:val="24"/>
          <w:szCs w:val="24"/>
        </w:rPr>
        <w:t xml:space="preserve">Acceptable forms of payment include money order, credit card (Acceptable credit card types are Visa, MasterCard, Discover and American Express) and debit cards. </w:t>
      </w:r>
      <w:r w:rsidR="00606F78">
        <w:rPr>
          <w:rFonts w:ascii="Times New Roman" w:hAnsi="Times New Roman" w:cs="Times New Roman"/>
          <w:b/>
          <w:i/>
          <w:sz w:val="24"/>
          <w:szCs w:val="24"/>
        </w:rPr>
        <w:t>Cash</w:t>
      </w:r>
      <w:r w:rsidRPr="00603B73">
        <w:rPr>
          <w:rFonts w:ascii="Times New Roman" w:hAnsi="Times New Roman" w:cs="Times New Roman"/>
          <w:b/>
          <w:i/>
          <w:sz w:val="24"/>
          <w:szCs w:val="24"/>
        </w:rPr>
        <w:t xml:space="preserve"> are not accepted.</w:t>
      </w:r>
    </w:p>
    <w:p w:rsidR="00603B73" w:rsidRPr="00603B73" w:rsidRDefault="00603B73" w:rsidP="00302F50">
      <w:pPr>
        <w:jc w:val="center"/>
        <w:rPr>
          <w:rFonts w:ascii="Times New Roman" w:hAnsi="Times New Roman" w:cs="Times New Roman"/>
          <w:b/>
          <w:sz w:val="24"/>
          <w:szCs w:val="24"/>
        </w:rPr>
      </w:pPr>
    </w:p>
    <w:p w:rsidR="00603B73" w:rsidRPr="00603B73" w:rsidRDefault="00603B73" w:rsidP="00302F50">
      <w:pPr>
        <w:jc w:val="center"/>
        <w:rPr>
          <w:rFonts w:ascii="Times New Roman" w:hAnsi="Times New Roman" w:cs="Times New Roman"/>
          <w:b/>
          <w:sz w:val="24"/>
          <w:szCs w:val="24"/>
        </w:rPr>
      </w:pPr>
    </w:p>
    <w:p w:rsidR="00603B73" w:rsidRPr="00603B73" w:rsidRDefault="00603B73" w:rsidP="00302F50">
      <w:pPr>
        <w:jc w:val="center"/>
        <w:rPr>
          <w:rFonts w:ascii="Times New Roman" w:hAnsi="Times New Roman" w:cs="Times New Roman"/>
          <w:b/>
          <w:sz w:val="24"/>
          <w:szCs w:val="24"/>
        </w:rPr>
      </w:pPr>
    </w:p>
    <w:p w:rsidR="00603B73" w:rsidRPr="00603B73" w:rsidRDefault="00603B73" w:rsidP="00302F50">
      <w:pPr>
        <w:jc w:val="center"/>
        <w:rPr>
          <w:rFonts w:ascii="Times New Roman" w:hAnsi="Times New Roman" w:cs="Times New Roman"/>
          <w:b/>
          <w:sz w:val="24"/>
          <w:szCs w:val="24"/>
        </w:rPr>
      </w:pPr>
    </w:p>
    <w:p w:rsidR="00603B73" w:rsidRDefault="00603B73" w:rsidP="009771B7">
      <w:pPr>
        <w:rPr>
          <w:rFonts w:ascii="Times New Roman" w:hAnsi="Times New Roman" w:cs="Times New Roman"/>
          <w:b/>
          <w:sz w:val="24"/>
          <w:szCs w:val="24"/>
        </w:rPr>
      </w:pPr>
    </w:p>
    <w:p w:rsidR="00603B73" w:rsidRPr="00603B73" w:rsidRDefault="00603B73" w:rsidP="00302F50">
      <w:pPr>
        <w:jc w:val="center"/>
        <w:rPr>
          <w:rFonts w:ascii="Times New Roman" w:hAnsi="Times New Roman" w:cs="Times New Roman"/>
          <w:b/>
          <w:sz w:val="24"/>
          <w:szCs w:val="24"/>
        </w:rPr>
      </w:pPr>
      <w:r w:rsidRPr="00603B73">
        <w:rPr>
          <w:rFonts w:ascii="Times New Roman" w:hAnsi="Times New Roman" w:cs="Times New Roman"/>
          <w:b/>
          <w:sz w:val="24"/>
          <w:szCs w:val="24"/>
        </w:rPr>
        <w:lastRenderedPageBreak/>
        <w:t>Payment plan options (Initial one)</w:t>
      </w:r>
    </w:p>
    <w:p w:rsidR="00603B73" w:rsidRPr="00603B73" w:rsidRDefault="00603B73" w:rsidP="00302F50">
      <w:pPr>
        <w:spacing w:after="0" w:line="240" w:lineRule="auto"/>
        <w:jc w:val="center"/>
        <w:rPr>
          <w:rFonts w:ascii="Times New Roman" w:hAnsi="Times New Roman" w:cs="Times New Roman"/>
          <w:b/>
          <w:sz w:val="24"/>
          <w:szCs w:val="24"/>
          <w:u w:val="single"/>
        </w:rPr>
      </w:pPr>
    </w:p>
    <w:p w:rsidR="00603B73" w:rsidRPr="00603B73" w:rsidRDefault="009D13DC" w:rsidP="00302F50">
      <w:pPr>
        <w:spacing w:after="0" w:line="240" w:lineRule="auto"/>
        <w:ind w:left="1080"/>
        <w:jc w:val="center"/>
        <w:rPr>
          <w:rFonts w:ascii="Times New Roman" w:hAnsi="Times New Roman" w:cs="Times New Roman"/>
          <w:sz w:val="24"/>
          <w:szCs w:val="24"/>
        </w:rPr>
      </w:pPr>
      <w:r w:rsidRPr="009D13DC">
        <w:rPr>
          <w:rFonts w:ascii="Times New Roman" w:hAnsi="Times New Roman" w:cs="Times New Roman"/>
          <w:b/>
          <w:noProof/>
          <w:sz w:val="24"/>
          <w:szCs w:val="24"/>
          <w:u w:val="single"/>
        </w:rPr>
        <w:pict>
          <v:line id="Straight Connector 8" o:spid="_x0000_s2050" style="position:absolute;left:0;text-align:left;z-index:251659264;visibility:visible;mso-wrap-distance-top:-1e-4mm;mso-wrap-distance-bottom:-1e-4mm;mso-position-horizontal:left;mso-position-horizontal-relative:margin;mso-height-relative:margin" from="0,23.2pt" to="35.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" strokecolor="black [3213]" strokeweight="1.5pt">
            <v:stroke joinstyle="miter"/>
            <o:lock v:ext="edit" shapetype="f"/>
            <w10:wrap anchorx="margin"/>
          </v:line>
        </w:pict>
      </w:r>
      <w:r w:rsidR="00603B73" w:rsidRPr="00603B73">
        <w:rPr>
          <w:rFonts w:ascii="Times New Roman" w:hAnsi="Times New Roman" w:cs="Times New Roman"/>
          <w:b/>
          <w:sz w:val="24"/>
          <w:szCs w:val="24"/>
          <w:u w:val="single"/>
        </w:rPr>
        <w:t>Option 1: Full payment at Registration</w:t>
      </w:r>
      <w:r w:rsidR="00603B73" w:rsidRPr="00603B73">
        <w:rPr>
          <w:rFonts w:ascii="Times New Roman" w:hAnsi="Times New Roman" w:cs="Times New Roman"/>
          <w:sz w:val="24"/>
          <w:szCs w:val="24"/>
        </w:rPr>
        <w:t xml:space="preserve"> 100% of </w:t>
      </w:r>
      <w:r w:rsidR="00603B73" w:rsidRPr="00603B73">
        <w:rPr>
          <w:rFonts w:ascii="Times New Roman" w:hAnsi="Times New Roman" w:cs="Times New Roman"/>
          <w:b/>
          <w:sz w:val="24"/>
          <w:szCs w:val="24"/>
        </w:rPr>
        <w:t>Total Program Cost</w:t>
      </w:r>
      <w:r w:rsidR="00603B73" w:rsidRPr="00603B73">
        <w:rPr>
          <w:rFonts w:ascii="Times New Roman" w:hAnsi="Times New Roman" w:cs="Times New Roman"/>
          <w:sz w:val="24"/>
          <w:szCs w:val="24"/>
        </w:rPr>
        <w:t xml:space="preserve"> is paid upon signing the Enrollment Contract.</w:t>
      </w:r>
    </w:p>
    <w:p w:rsidR="00603B73" w:rsidRPr="00603B73" w:rsidRDefault="00603B73" w:rsidP="00302F50">
      <w:pPr>
        <w:spacing w:after="0" w:line="240" w:lineRule="auto"/>
        <w:jc w:val="center"/>
        <w:rPr>
          <w:rFonts w:ascii="Times New Roman" w:hAnsi="Times New Roman" w:cs="Times New Roman"/>
          <w:sz w:val="24"/>
          <w:szCs w:val="24"/>
        </w:rPr>
      </w:pPr>
    </w:p>
    <w:tbl>
      <w:tblPr>
        <w:tblStyle w:val="TableGrid"/>
        <w:tblpPr w:leftFromText="180" w:rightFromText="180" w:vertAnchor="text" w:horzAnchor="margin" w:tblpXSpec="center" w:tblpY="-25"/>
        <w:tblW w:w="0" w:type="auto"/>
        <w:tblLook w:val="04A0"/>
      </w:tblPr>
      <w:tblGrid>
        <w:gridCol w:w="6848"/>
      </w:tblGrid>
      <w:tr w:rsidR="00603B73" w:rsidRPr="00603B73" w:rsidTr="0065026A">
        <w:trPr>
          <w:trHeight w:val="513"/>
        </w:trPr>
        <w:tc>
          <w:tcPr>
            <w:tcW w:w="6848" w:type="dxa"/>
            <w:vAlign w:val="center"/>
          </w:tcPr>
          <w:p w:rsidR="00603B73" w:rsidRPr="00603B73" w:rsidRDefault="00603B73" w:rsidP="00302F50">
            <w:pPr>
              <w:jc w:val="center"/>
              <w:rPr>
                <w:rFonts w:ascii="Times New Roman" w:hAnsi="Times New Roman" w:cs="Times New Roman"/>
                <w:b/>
                <w:sz w:val="24"/>
                <w:szCs w:val="24"/>
                <w:u w:val="single"/>
              </w:rPr>
            </w:pPr>
            <w:r w:rsidRPr="00603B73">
              <w:rPr>
                <w:rFonts w:ascii="Times New Roman" w:hAnsi="Times New Roman" w:cs="Times New Roman"/>
                <w:sz w:val="24"/>
                <w:szCs w:val="24"/>
              </w:rPr>
              <w:t xml:space="preserve">$ </w:t>
            </w:r>
            <w:r w:rsidR="00B94DDF">
              <w:rPr>
                <w:rFonts w:ascii="Times New Roman" w:hAnsi="Times New Roman" w:cs="Times New Roman"/>
                <w:sz w:val="24"/>
                <w:szCs w:val="24"/>
              </w:rPr>
              <w:t>10,</w:t>
            </w:r>
            <w:r w:rsidR="003D50C4">
              <w:rPr>
                <w:rFonts w:ascii="Times New Roman" w:hAnsi="Times New Roman" w:cs="Times New Roman"/>
                <w:sz w:val="24"/>
                <w:szCs w:val="24"/>
              </w:rPr>
              <w:t>89</w:t>
            </w:r>
            <w:r w:rsidR="00E019DF">
              <w:rPr>
                <w:rFonts w:ascii="Times New Roman" w:hAnsi="Times New Roman" w:cs="Times New Roman"/>
                <w:sz w:val="24"/>
                <w:szCs w:val="24"/>
              </w:rPr>
              <w:t>0</w:t>
            </w:r>
            <w:r w:rsidRPr="00603B73">
              <w:rPr>
                <w:rFonts w:ascii="Times New Roman" w:hAnsi="Times New Roman" w:cs="Times New Roman"/>
                <w:sz w:val="24"/>
                <w:szCs w:val="24"/>
              </w:rPr>
              <w:t>.00 New (Option 1) Total Program Cost</w:t>
            </w:r>
          </w:p>
        </w:tc>
      </w:tr>
    </w:tbl>
    <w:p w:rsidR="00603B73" w:rsidRPr="00603B73" w:rsidRDefault="00603B73" w:rsidP="00302F50">
      <w:pPr>
        <w:spacing w:after="0" w:line="240" w:lineRule="auto"/>
        <w:jc w:val="center"/>
        <w:rPr>
          <w:rFonts w:ascii="Times New Roman" w:hAnsi="Times New Roman" w:cs="Times New Roman"/>
          <w:b/>
          <w:sz w:val="24"/>
          <w:szCs w:val="24"/>
          <w:u w:val="single"/>
        </w:rPr>
      </w:pPr>
    </w:p>
    <w:p w:rsidR="00603B73" w:rsidRPr="00603B73" w:rsidRDefault="00603B73" w:rsidP="00302F50">
      <w:pPr>
        <w:spacing w:after="0" w:line="240" w:lineRule="auto"/>
        <w:jc w:val="center"/>
        <w:rPr>
          <w:rFonts w:ascii="Times New Roman" w:hAnsi="Times New Roman" w:cs="Times New Roman"/>
          <w:b/>
          <w:sz w:val="24"/>
          <w:szCs w:val="24"/>
          <w:u w:val="single"/>
        </w:rPr>
      </w:pPr>
    </w:p>
    <w:p w:rsidR="00603B73" w:rsidRPr="00603B73" w:rsidRDefault="00603B73" w:rsidP="00302F50">
      <w:pPr>
        <w:spacing w:after="0" w:line="240" w:lineRule="auto"/>
        <w:jc w:val="center"/>
        <w:rPr>
          <w:rFonts w:ascii="Times New Roman" w:hAnsi="Times New Roman" w:cs="Times New Roman"/>
          <w:b/>
          <w:sz w:val="24"/>
          <w:szCs w:val="24"/>
          <w:u w:val="single"/>
        </w:rPr>
      </w:pPr>
    </w:p>
    <w:p w:rsidR="00603B73" w:rsidRPr="00603B73" w:rsidRDefault="009D13DC" w:rsidP="00302F50">
      <w:pPr>
        <w:spacing w:after="0" w:line="240" w:lineRule="auto"/>
        <w:ind w:left="1080"/>
        <w:jc w:val="center"/>
        <w:rPr>
          <w:rFonts w:ascii="Times New Roman" w:hAnsi="Times New Roman" w:cs="Times New Roman"/>
          <w:sz w:val="24"/>
          <w:szCs w:val="24"/>
        </w:rPr>
      </w:pPr>
      <w:r w:rsidRPr="009D13DC">
        <w:rPr>
          <w:rFonts w:ascii="Times New Roman" w:hAnsi="Times New Roman" w:cs="Times New Roman"/>
          <w:b/>
          <w:noProof/>
          <w:sz w:val="24"/>
          <w:szCs w:val="24"/>
          <w:u w:val="single"/>
        </w:rPr>
        <w:pict>
          <v:line id="Straight Connector 2" o:spid="_x0000_s2052" style="position:absolute;left:0;text-align:left;z-index:251660288;visibility:visible;mso-wrap-distance-top:-1e-4mm;mso-wrap-distance-bottom:-1e-4mm;mso-position-horizontal:left;mso-position-horizontal-relative:margin" from="0,8.6pt" to="35.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" strokecolor="black [3213]" strokeweight="1.5pt">
            <v:stroke joinstyle="miter"/>
            <o:lock v:ext="edit" shapetype="f"/>
            <w10:wrap anchorx="margin"/>
          </v:line>
        </w:pict>
      </w:r>
      <w:r w:rsidR="00603B73" w:rsidRPr="00603B73">
        <w:rPr>
          <w:rFonts w:ascii="Times New Roman" w:hAnsi="Times New Roman" w:cs="Times New Roman"/>
          <w:b/>
          <w:sz w:val="24"/>
          <w:szCs w:val="24"/>
          <w:u w:val="single"/>
        </w:rPr>
        <w:t>Option 2: Full payment</w:t>
      </w:r>
      <w:r w:rsidR="00603B73" w:rsidRPr="00603B73">
        <w:rPr>
          <w:rFonts w:ascii="Times New Roman" w:hAnsi="Times New Roman" w:cs="Times New Roman"/>
          <w:sz w:val="24"/>
          <w:szCs w:val="24"/>
        </w:rPr>
        <w:t xml:space="preserve"> 100% of</w:t>
      </w:r>
      <w:r w:rsidR="00603B73" w:rsidRPr="00603B73">
        <w:rPr>
          <w:rFonts w:ascii="Times New Roman" w:hAnsi="Times New Roman" w:cs="Times New Roman"/>
          <w:b/>
          <w:sz w:val="24"/>
          <w:szCs w:val="24"/>
        </w:rPr>
        <w:t xml:space="preserve"> Total Program Cost</w:t>
      </w:r>
      <w:r w:rsidR="00603B73" w:rsidRPr="00603B73">
        <w:rPr>
          <w:rFonts w:ascii="Times New Roman" w:hAnsi="Times New Roman" w:cs="Times New Roman"/>
          <w:sz w:val="24"/>
          <w:szCs w:val="24"/>
        </w:rPr>
        <w:t xml:space="preserve"> is to be paid by the program start date.</w:t>
      </w:r>
    </w:p>
    <w:p w:rsidR="00603B73" w:rsidRPr="00603B73" w:rsidRDefault="00603B73" w:rsidP="00302F50">
      <w:pPr>
        <w:spacing w:after="0" w:line="240" w:lineRule="auto"/>
        <w:ind w:left="1080"/>
        <w:jc w:val="center"/>
        <w:rPr>
          <w:rFonts w:ascii="Times New Roman" w:hAnsi="Times New Roman" w:cs="Times New Roman"/>
          <w:sz w:val="24"/>
          <w:szCs w:val="24"/>
        </w:rPr>
      </w:pPr>
    </w:p>
    <w:p w:rsidR="00603B73" w:rsidRPr="00603B73" w:rsidRDefault="009D13DC" w:rsidP="00302F50">
      <w:pPr>
        <w:spacing w:after="0" w:line="240" w:lineRule="auto"/>
        <w:ind w:left="1080"/>
        <w:jc w:val="center"/>
        <w:rPr>
          <w:rFonts w:ascii="Times New Roman" w:hAnsi="Times New Roman" w:cs="Times New Roman"/>
          <w:sz w:val="24"/>
          <w:szCs w:val="24"/>
        </w:rPr>
      </w:pPr>
      <w:r w:rsidRPr="009D13DC">
        <w:rPr>
          <w:rFonts w:ascii="Times New Roman" w:hAnsi="Times New Roman" w:cs="Times New Roman"/>
          <w:b/>
          <w:noProof/>
          <w:sz w:val="24"/>
          <w:szCs w:val="24"/>
          <w:u w:val="single"/>
        </w:rPr>
        <w:pict>
          <v:line id="Straight Connector 4" o:spid="_x0000_s2051" style="position:absolute;left:0;text-align:left;z-index:251661312;visibility:visible;mso-wrap-distance-top:-1e-4mm;mso-wrap-distance-bottom:-1e-4mm;mso-position-horizontal:left;mso-position-horizontal-relative:margin" from="0,18.3pt" to="35.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" strokecolor="black [3213]" strokeweight="1.5pt">
            <v:stroke joinstyle="miter"/>
            <o:lock v:ext="edit" shapetype="f"/>
            <w10:wrap anchorx="margin"/>
          </v:line>
        </w:pict>
      </w:r>
      <w:r w:rsidR="00603B73" w:rsidRPr="00603B73">
        <w:rPr>
          <w:rFonts w:ascii="Times New Roman" w:hAnsi="Times New Roman" w:cs="Times New Roman"/>
          <w:b/>
          <w:sz w:val="24"/>
          <w:szCs w:val="24"/>
          <w:u w:val="single"/>
        </w:rPr>
        <w:t>Option 3: Split Payment</w:t>
      </w:r>
      <w:r w:rsidR="00603B73" w:rsidRPr="00603B73">
        <w:rPr>
          <w:rFonts w:ascii="Times New Roman" w:hAnsi="Times New Roman" w:cs="Times New Roman"/>
          <w:sz w:val="24"/>
          <w:szCs w:val="24"/>
        </w:rPr>
        <w:t xml:space="preserve"> of the </w:t>
      </w:r>
      <w:r w:rsidR="00603B73" w:rsidRPr="00603B73">
        <w:rPr>
          <w:rFonts w:ascii="Times New Roman" w:hAnsi="Times New Roman" w:cs="Times New Roman"/>
          <w:b/>
          <w:sz w:val="24"/>
          <w:szCs w:val="24"/>
        </w:rPr>
        <w:t>Total Program Cost</w:t>
      </w:r>
      <w:r w:rsidR="00603B73" w:rsidRPr="00603B73">
        <w:rPr>
          <w:rFonts w:ascii="Times New Roman" w:hAnsi="Times New Roman" w:cs="Times New Roman"/>
          <w:sz w:val="24"/>
          <w:szCs w:val="24"/>
        </w:rPr>
        <w:t xml:space="preserve"> is to be paid by the program start date.  The remaining balance will be due on the 1</w:t>
      </w:r>
      <w:r w:rsidR="00603B73" w:rsidRPr="00603B73">
        <w:rPr>
          <w:rFonts w:ascii="Times New Roman" w:hAnsi="Times New Roman" w:cs="Times New Roman"/>
          <w:sz w:val="24"/>
          <w:szCs w:val="24"/>
          <w:vertAlign w:val="superscript"/>
        </w:rPr>
        <w:t>st</w:t>
      </w:r>
      <w:r w:rsidR="00603B73" w:rsidRPr="00603B73">
        <w:rPr>
          <w:rFonts w:ascii="Times New Roman" w:hAnsi="Times New Roman" w:cs="Times New Roman"/>
          <w:sz w:val="24"/>
          <w:szCs w:val="24"/>
        </w:rPr>
        <w:t xml:space="preserve"> day of each month.</w:t>
      </w:r>
    </w:p>
    <w:p w:rsidR="00603B73" w:rsidRPr="00603B73" w:rsidRDefault="00603B73" w:rsidP="00302F50">
      <w:pPr>
        <w:spacing w:after="0" w:line="240" w:lineRule="auto"/>
        <w:jc w:val="center"/>
        <w:rPr>
          <w:rFonts w:ascii="Times New Roman" w:hAnsi="Times New Roman" w:cs="Times New Roman"/>
          <w:sz w:val="24"/>
          <w:szCs w:val="24"/>
        </w:rPr>
      </w:pPr>
    </w:p>
    <w:tbl>
      <w:tblPr>
        <w:tblStyle w:val="TableGrid"/>
        <w:tblpPr w:leftFromText="180" w:rightFromText="180" w:vertAnchor="text" w:horzAnchor="margin" w:tblpXSpec="center" w:tblpY="-89"/>
        <w:tblW w:w="0" w:type="auto"/>
        <w:tblLook w:val="04A0"/>
      </w:tblPr>
      <w:tblGrid>
        <w:gridCol w:w="1549"/>
        <w:gridCol w:w="6636"/>
      </w:tblGrid>
      <w:tr w:rsidR="00603B73" w:rsidRPr="00603B73" w:rsidTr="00CC59A6">
        <w:trPr>
          <w:trHeight w:val="565"/>
        </w:trPr>
        <w:tc>
          <w:tcPr>
            <w:tcW w:w="1549" w:type="dxa"/>
            <w:vAlign w:val="center"/>
          </w:tcPr>
          <w:p w:rsidR="00603B73" w:rsidRPr="00603B73" w:rsidRDefault="00603B73" w:rsidP="00302F50">
            <w:pPr>
              <w:ind w:left="-23"/>
              <w:jc w:val="center"/>
              <w:rPr>
                <w:rFonts w:ascii="Times New Roman" w:hAnsi="Times New Roman" w:cs="Times New Roman"/>
                <w:sz w:val="24"/>
                <w:szCs w:val="24"/>
              </w:rPr>
            </w:pPr>
            <w:r w:rsidRPr="00603B73">
              <w:rPr>
                <w:rFonts w:ascii="Times New Roman" w:hAnsi="Times New Roman" w:cs="Times New Roman"/>
                <w:sz w:val="24"/>
                <w:szCs w:val="24"/>
              </w:rPr>
              <w:t>1</w:t>
            </w:r>
            <w:r w:rsidRPr="00603B73">
              <w:rPr>
                <w:rFonts w:ascii="Times New Roman" w:hAnsi="Times New Roman" w:cs="Times New Roman"/>
                <w:sz w:val="24"/>
                <w:szCs w:val="24"/>
                <w:vertAlign w:val="superscript"/>
              </w:rPr>
              <w:t>st</w:t>
            </w:r>
            <w:r w:rsidRPr="00603B73">
              <w:rPr>
                <w:rFonts w:ascii="Times New Roman" w:hAnsi="Times New Roman" w:cs="Times New Roman"/>
                <w:sz w:val="24"/>
                <w:szCs w:val="24"/>
              </w:rPr>
              <w:t xml:space="preserve"> Payment</w:t>
            </w:r>
          </w:p>
        </w:tc>
        <w:tc>
          <w:tcPr>
            <w:tcW w:w="6636" w:type="dxa"/>
            <w:vAlign w:val="center"/>
          </w:tcPr>
          <w:p w:rsidR="00603B73" w:rsidRDefault="00603B73" w:rsidP="00B0038C">
            <w:pPr>
              <w:rPr>
                <w:rFonts w:ascii="Times New Roman" w:hAnsi="Times New Roman" w:cs="Times New Roman"/>
                <w:sz w:val="24"/>
                <w:szCs w:val="24"/>
              </w:rPr>
            </w:pPr>
            <w:r w:rsidRPr="00603B73">
              <w:rPr>
                <w:rFonts w:ascii="Times New Roman" w:hAnsi="Times New Roman" w:cs="Times New Roman"/>
                <w:sz w:val="24"/>
                <w:szCs w:val="24"/>
              </w:rPr>
              <w:t>$</w:t>
            </w:r>
            <w:r w:rsidR="006B33CF">
              <w:rPr>
                <w:rFonts w:ascii="Times New Roman" w:hAnsi="Times New Roman" w:cs="Times New Roman"/>
                <w:sz w:val="24"/>
                <w:szCs w:val="24"/>
              </w:rPr>
              <w:t>4</w:t>
            </w:r>
            <w:r w:rsidR="00E019DF">
              <w:rPr>
                <w:rFonts w:ascii="Times New Roman" w:hAnsi="Times New Roman" w:cs="Times New Roman"/>
                <w:sz w:val="24"/>
                <w:szCs w:val="24"/>
              </w:rPr>
              <w:t>,000</w:t>
            </w:r>
            <w:r w:rsidRPr="00603B73">
              <w:rPr>
                <w:rFonts w:ascii="Times New Roman" w:hAnsi="Times New Roman" w:cs="Times New Roman"/>
                <w:sz w:val="24"/>
                <w:szCs w:val="24"/>
              </w:rPr>
              <w:t>.00 due at registration   ____/____/_____</w:t>
            </w:r>
            <w:r w:rsidR="004F6BAF" w:rsidRPr="00603B73">
              <w:rPr>
                <w:rFonts w:ascii="Times New Roman" w:hAnsi="Times New Roman" w:cs="Times New Roman"/>
                <w:sz w:val="24"/>
                <w:szCs w:val="24"/>
              </w:rPr>
              <w:t>_</w:t>
            </w:r>
            <w:r w:rsidR="004F6BAF">
              <w:rPr>
                <w:rFonts w:ascii="Times New Roman" w:hAnsi="Times New Roman" w:cs="Times New Roman"/>
                <w:sz w:val="24"/>
                <w:szCs w:val="24"/>
              </w:rPr>
              <w:t xml:space="preserve"> (Cash)</w:t>
            </w:r>
          </w:p>
          <w:p w:rsidR="004F6BAF" w:rsidRPr="00603B73" w:rsidRDefault="004F6BAF" w:rsidP="00B0038C">
            <w:pPr>
              <w:rPr>
                <w:rFonts w:ascii="Times New Roman" w:hAnsi="Times New Roman" w:cs="Times New Roman"/>
                <w:sz w:val="24"/>
                <w:szCs w:val="24"/>
              </w:rPr>
            </w:pPr>
            <w:r>
              <w:rPr>
                <w:rFonts w:ascii="Times New Roman" w:hAnsi="Times New Roman" w:cs="Times New Roman"/>
                <w:sz w:val="24"/>
                <w:szCs w:val="24"/>
              </w:rPr>
              <w:t>$500.00 due at registration _____/_____/_______ (CSB)</w:t>
            </w:r>
          </w:p>
        </w:tc>
      </w:tr>
      <w:tr w:rsidR="00603B73" w:rsidRPr="00603B73" w:rsidTr="00CC59A6">
        <w:trPr>
          <w:trHeight w:val="565"/>
        </w:trPr>
        <w:tc>
          <w:tcPr>
            <w:tcW w:w="1549" w:type="dxa"/>
            <w:vAlign w:val="center"/>
          </w:tcPr>
          <w:p w:rsidR="00603B73" w:rsidRPr="00603B73" w:rsidRDefault="00603B73" w:rsidP="00302F50">
            <w:pPr>
              <w:jc w:val="center"/>
              <w:rPr>
                <w:rFonts w:ascii="Times New Roman" w:hAnsi="Times New Roman" w:cs="Times New Roman"/>
                <w:sz w:val="24"/>
                <w:szCs w:val="24"/>
              </w:rPr>
            </w:pPr>
            <w:r w:rsidRPr="00603B73">
              <w:rPr>
                <w:rFonts w:ascii="Times New Roman" w:hAnsi="Times New Roman" w:cs="Times New Roman"/>
                <w:sz w:val="24"/>
                <w:szCs w:val="24"/>
              </w:rPr>
              <w:t>12 Payments</w:t>
            </w:r>
          </w:p>
        </w:tc>
        <w:tc>
          <w:tcPr>
            <w:tcW w:w="6636" w:type="dxa"/>
            <w:vAlign w:val="center"/>
          </w:tcPr>
          <w:p w:rsidR="00603B73" w:rsidRPr="00603B73" w:rsidRDefault="00606F78" w:rsidP="00E019DF">
            <w:pPr>
              <w:rPr>
                <w:rFonts w:ascii="Times New Roman" w:hAnsi="Times New Roman" w:cs="Times New Roman"/>
                <w:sz w:val="24"/>
                <w:szCs w:val="24"/>
              </w:rPr>
            </w:pPr>
            <w:r>
              <w:rPr>
                <w:rFonts w:ascii="Times New Roman" w:hAnsi="Times New Roman" w:cs="Times New Roman"/>
                <w:sz w:val="24"/>
                <w:szCs w:val="24"/>
              </w:rPr>
              <w:t>______</w:t>
            </w:r>
            <w:r w:rsidR="00603B73" w:rsidRPr="00603B73">
              <w:rPr>
                <w:rFonts w:ascii="Times New Roman" w:hAnsi="Times New Roman" w:cs="Times New Roman"/>
                <w:sz w:val="24"/>
                <w:szCs w:val="24"/>
              </w:rPr>
              <w:t>due on 1</w:t>
            </w:r>
            <w:r w:rsidR="00603B73" w:rsidRPr="00603B73">
              <w:rPr>
                <w:rFonts w:ascii="Times New Roman" w:hAnsi="Times New Roman" w:cs="Times New Roman"/>
                <w:sz w:val="24"/>
                <w:szCs w:val="24"/>
                <w:vertAlign w:val="superscript"/>
              </w:rPr>
              <w:t>st</w:t>
            </w:r>
            <w:r w:rsidR="00603B73" w:rsidRPr="00603B73">
              <w:rPr>
                <w:rFonts w:ascii="Times New Roman" w:hAnsi="Times New Roman" w:cs="Times New Roman"/>
                <w:sz w:val="24"/>
                <w:szCs w:val="24"/>
              </w:rPr>
              <w:t xml:space="preserve"> and 15</w:t>
            </w:r>
            <w:r w:rsidR="00603B73" w:rsidRPr="00603B73">
              <w:rPr>
                <w:rFonts w:ascii="Times New Roman" w:hAnsi="Times New Roman" w:cs="Times New Roman"/>
                <w:sz w:val="24"/>
                <w:szCs w:val="24"/>
                <w:vertAlign w:val="superscript"/>
              </w:rPr>
              <w:t>th</w:t>
            </w:r>
            <w:r w:rsidR="00603B73" w:rsidRPr="00603B73">
              <w:rPr>
                <w:rFonts w:ascii="Times New Roman" w:hAnsi="Times New Roman" w:cs="Times New Roman"/>
                <w:sz w:val="24"/>
                <w:szCs w:val="24"/>
              </w:rPr>
              <w:t xml:space="preserve"> of each month __</w:t>
            </w:r>
            <w:r w:rsidR="00E019DF">
              <w:rPr>
                <w:rFonts w:ascii="Times New Roman" w:hAnsi="Times New Roman" w:cs="Times New Roman"/>
                <w:sz w:val="24"/>
                <w:szCs w:val="24"/>
              </w:rPr>
              <w:t>_</w:t>
            </w:r>
            <w:r w:rsidR="00603B73" w:rsidRPr="00603B73">
              <w:rPr>
                <w:rFonts w:ascii="Times New Roman" w:hAnsi="Times New Roman" w:cs="Times New Roman"/>
                <w:sz w:val="24"/>
                <w:szCs w:val="24"/>
              </w:rPr>
              <w:t>/_</w:t>
            </w:r>
            <w:r w:rsidR="00E019DF">
              <w:rPr>
                <w:rFonts w:ascii="Times New Roman" w:hAnsi="Times New Roman" w:cs="Times New Roman"/>
                <w:sz w:val="24"/>
                <w:szCs w:val="24"/>
              </w:rPr>
              <w:t>__/___</w:t>
            </w:r>
          </w:p>
        </w:tc>
      </w:tr>
    </w:tbl>
    <w:p w:rsidR="00603B73" w:rsidRPr="00603B73" w:rsidRDefault="00603B73" w:rsidP="00302F50">
      <w:pPr>
        <w:tabs>
          <w:tab w:val="left" w:pos="4095"/>
        </w:tabs>
        <w:spacing w:after="0" w:line="240" w:lineRule="auto"/>
        <w:jc w:val="center"/>
        <w:rPr>
          <w:rFonts w:ascii="Times New Roman" w:hAnsi="Times New Roman" w:cs="Times New Roman"/>
          <w:sz w:val="24"/>
          <w:szCs w:val="24"/>
        </w:rPr>
      </w:pPr>
    </w:p>
    <w:p w:rsidR="00603B73" w:rsidRPr="00603B73" w:rsidRDefault="00603B73" w:rsidP="00302F50">
      <w:pPr>
        <w:tabs>
          <w:tab w:val="left" w:pos="4095"/>
        </w:tabs>
        <w:spacing w:after="0" w:line="240" w:lineRule="auto"/>
        <w:jc w:val="center"/>
        <w:rPr>
          <w:rFonts w:ascii="Times New Roman" w:hAnsi="Times New Roman" w:cs="Times New Roman"/>
          <w:sz w:val="24"/>
          <w:szCs w:val="24"/>
        </w:rPr>
      </w:pPr>
    </w:p>
    <w:p w:rsidR="00603B73" w:rsidRPr="00603B73" w:rsidRDefault="00603B73" w:rsidP="00302F50">
      <w:pPr>
        <w:tabs>
          <w:tab w:val="left" w:pos="4095"/>
        </w:tabs>
        <w:spacing w:after="0" w:line="240" w:lineRule="auto"/>
        <w:jc w:val="center"/>
        <w:rPr>
          <w:rFonts w:ascii="Times New Roman" w:hAnsi="Times New Roman" w:cs="Times New Roman"/>
          <w:sz w:val="24"/>
          <w:szCs w:val="24"/>
        </w:rPr>
      </w:pPr>
    </w:p>
    <w:p w:rsidR="00603B73" w:rsidRPr="00603B73" w:rsidRDefault="00603B73" w:rsidP="00302F50">
      <w:pPr>
        <w:tabs>
          <w:tab w:val="left" w:pos="4095"/>
        </w:tabs>
        <w:spacing w:after="0" w:line="240" w:lineRule="auto"/>
        <w:jc w:val="center"/>
        <w:rPr>
          <w:rFonts w:ascii="Times New Roman" w:hAnsi="Times New Roman" w:cs="Times New Roman"/>
          <w:sz w:val="24"/>
          <w:szCs w:val="24"/>
        </w:rPr>
      </w:pPr>
    </w:p>
    <w:p w:rsidR="00603B73" w:rsidRPr="00603B73" w:rsidRDefault="00603B73" w:rsidP="00302F50">
      <w:pPr>
        <w:tabs>
          <w:tab w:val="left" w:pos="4095"/>
        </w:tabs>
        <w:spacing w:after="0" w:line="240" w:lineRule="auto"/>
        <w:jc w:val="center"/>
        <w:rPr>
          <w:rFonts w:ascii="Times New Roman" w:hAnsi="Times New Roman" w:cs="Times New Roman"/>
          <w:sz w:val="24"/>
          <w:szCs w:val="24"/>
        </w:rPr>
      </w:pPr>
    </w:p>
    <w:p w:rsidR="00603B73" w:rsidRPr="00603B73" w:rsidRDefault="00603B73" w:rsidP="00302F50">
      <w:pPr>
        <w:jc w:val="center"/>
        <w:rPr>
          <w:rFonts w:ascii="Times New Roman" w:hAnsi="Times New Roman" w:cs="Times New Roman"/>
          <w:b/>
          <w:sz w:val="24"/>
          <w:szCs w:val="24"/>
        </w:rPr>
      </w:pPr>
      <w:r w:rsidRPr="00603B73">
        <w:rPr>
          <w:rFonts w:ascii="Times New Roman" w:hAnsi="Times New Roman" w:cs="Times New Roman"/>
          <w:sz w:val="24"/>
          <w:szCs w:val="24"/>
        </w:rPr>
        <w:t>Students who fail to meet their financial obligations and become delinquent are ineligible to attend class or take exams and may be terminated from Brevard Nursing Academy.</w:t>
      </w:r>
    </w:p>
    <w:p w:rsidR="00603B73" w:rsidRPr="00603B73" w:rsidRDefault="00603B73" w:rsidP="00302F50">
      <w:pPr>
        <w:tabs>
          <w:tab w:val="left" w:pos="6611"/>
        </w:tabs>
        <w:spacing w:after="0" w:line="240" w:lineRule="auto"/>
        <w:jc w:val="center"/>
        <w:rPr>
          <w:rFonts w:ascii="Times New Roman" w:hAnsi="Times New Roman" w:cs="Times New Roman"/>
          <w:b/>
          <w:sz w:val="24"/>
          <w:szCs w:val="24"/>
        </w:rPr>
      </w:pPr>
      <w:r w:rsidRPr="00603B73">
        <w:rPr>
          <w:rFonts w:ascii="Times New Roman" w:hAnsi="Times New Roman" w:cs="Times New Roman"/>
          <w:b/>
          <w:sz w:val="24"/>
          <w:szCs w:val="24"/>
        </w:rPr>
        <w:t>All balances will be due prior to the completion of any program to receive a Certificate of Completion.</w:t>
      </w:r>
    </w:p>
    <w:p w:rsidR="007B3EED" w:rsidRDefault="007B3EED" w:rsidP="004F6BAF">
      <w:pPr>
        <w:rPr>
          <w:rFonts w:ascii="Times New Roman" w:hAnsi="Times New Roman" w:cs="Times New Roman"/>
          <w:sz w:val="24"/>
          <w:szCs w:val="24"/>
        </w:rPr>
      </w:pPr>
    </w:p>
    <w:p w:rsidR="007B3EED" w:rsidRPr="007B3EED" w:rsidRDefault="007B3EED" w:rsidP="00302F50">
      <w:pPr>
        <w:jc w:val="center"/>
        <w:rPr>
          <w:rFonts w:ascii="Times New Roman" w:hAnsi="Times New Roman" w:cs="Times New Roman"/>
          <w:b/>
          <w:sz w:val="24"/>
          <w:szCs w:val="24"/>
        </w:rPr>
      </w:pPr>
      <w:r w:rsidRPr="007B3EED">
        <w:rPr>
          <w:rFonts w:ascii="Times New Roman" w:hAnsi="Times New Roman" w:cs="Times New Roman"/>
          <w:b/>
          <w:sz w:val="24"/>
          <w:szCs w:val="24"/>
        </w:rPr>
        <w:t>Classes will be held:</w:t>
      </w:r>
    </w:p>
    <w:p w:rsidR="007B3EED" w:rsidRDefault="007B3EED" w:rsidP="00302F50">
      <w:pPr>
        <w:jc w:val="center"/>
        <w:rPr>
          <w:rFonts w:ascii="Times New Roman" w:hAnsi="Times New Roman" w:cs="Times New Roman"/>
          <w:sz w:val="24"/>
          <w:szCs w:val="24"/>
        </w:rPr>
      </w:pPr>
      <w:r>
        <w:rPr>
          <w:rFonts w:ascii="Times New Roman" w:hAnsi="Times New Roman" w:cs="Times New Roman"/>
          <w:sz w:val="24"/>
          <w:szCs w:val="24"/>
        </w:rPr>
        <w:t>8:</w:t>
      </w:r>
      <w:r w:rsidR="00AF5BED">
        <w:rPr>
          <w:rFonts w:ascii="Times New Roman" w:hAnsi="Times New Roman" w:cs="Times New Roman"/>
          <w:sz w:val="24"/>
          <w:szCs w:val="24"/>
        </w:rPr>
        <w:t>0</w:t>
      </w:r>
      <w:r w:rsidR="00606F78">
        <w:rPr>
          <w:rFonts w:ascii="Times New Roman" w:hAnsi="Times New Roman" w:cs="Times New Roman"/>
          <w:sz w:val="24"/>
          <w:szCs w:val="24"/>
        </w:rPr>
        <w:t>0</w:t>
      </w:r>
      <w:r>
        <w:rPr>
          <w:rFonts w:ascii="Times New Roman" w:hAnsi="Times New Roman" w:cs="Times New Roman"/>
          <w:sz w:val="24"/>
          <w:szCs w:val="24"/>
        </w:rPr>
        <w:t xml:space="preserve">am – </w:t>
      </w:r>
      <w:r w:rsidR="004F6BAF">
        <w:rPr>
          <w:rFonts w:ascii="Times New Roman" w:hAnsi="Times New Roman" w:cs="Times New Roman"/>
          <w:sz w:val="24"/>
          <w:szCs w:val="24"/>
        </w:rPr>
        <w:t>2</w:t>
      </w:r>
      <w:r>
        <w:rPr>
          <w:rFonts w:ascii="Times New Roman" w:hAnsi="Times New Roman" w:cs="Times New Roman"/>
          <w:sz w:val="24"/>
          <w:szCs w:val="24"/>
        </w:rPr>
        <w:t>:</w:t>
      </w:r>
      <w:r w:rsidR="00AF5BED">
        <w:rPr>
          <w:rFonts w:ascii="Times New Roman" w:hAnsi="Times New Roman" w:cs="Times New Roman"/>
          <w:sz w:val="24"/>
          <w:szCs w:val="24"/>
        </w:rPr>
        <w:t>0</w:t>
      </w:r>
      <w:r w:rsidR="00606F78">
        <w:rPr>
          <w:rFonts w:ascii="Times New Roman" w:hAnsi="Times New Roman" w:cs="Times New Roman"/>
          <w:sz w:val="24"/>
          <w:szCs w:val="24"/>
        </w:rPr>
        <w:t>0</w:t>
      </w:r>
      <w:r>
        <w:rPr>
          <w:rFonts w:ascii="Times New Roman" w:hAnsi="Times New Roman" w:cs="Times New Roman"/>
          <w:sz w:val="24"/>
          <w:szCs w:val="24"/>
        </w:rPr>
        <w:t xml:space="preserve"> pm Monday – </w:t>
      </w:r>
      <w:r w:rsidR="004F6BAF">
        <w:rPr>
          <w:rFonts w:ascii="Times New Roman" w:hAnsi="Times New Roman" w:cs="Times New Roman"/>
          <w:sz w:val="24"/>
          <w:szCs w:val="24"/>
        </w:rPr>
        <w:t>Thursday</w:t>
      </w:r>
    </w:p>
    <w:p w:rsidR="007B3EED" w:rsidRDefault="004213BD" w:rsidP="00302F50">
      <w:pPr>
        <w:jc w:val="center"/>
        <w:rPr>
          <w:rFonts w:ascii="Times New Roman" w:hAnsi="Times New Roman" w:cs="Times New Roman"/>
          <w:sz w:val="24"/>
          <w:szCs w:val="24"/>
        </w:rPr>
      </w:pPr>
      <w:r>
        <w:rPr>
          <w:rFonts w:ascii="Times New Roman" w:hAnsi="Times New Roman" w:cs="Times New Roman"/>
          <w:sz w:val="24"/>
          <w:szCs w:val="24"/>
        </w:rPr>
        <w:t>4</w:t>
      </w:r>
      <w:r w:rsidR="007B3EED">
        <w:rPr>
          <w:rFonts w:ascii="Times New Roman" w:hAnsi="Times New Roman" w:cs="Times New Roman"/>
          <w:sz w:val="24"/>
          <w:szCs w:val="24"/>
        </w:rPr>
        <w:t>:</w:t>
      </w:r>
      <w:r w:rsidR="00E019DF">
        <w:rPr>
          <w:rFonts w:ascii="Times New Roman" w:hAnsi="Times New Roman" w:cs="Times New Roman"/>
          <w:sz w:val="24"/>
          <w:szCs w:val="24"/>
        </w:rPr>
        <w:t>00</w:t>
      </w:r>
      <w:r>
        <w:rPr>
          <w:rFonts w:ascii="Times New Roman" w:hAnsi="Times New Roman" w:cs="Times New Roman"/>
          <w:sz w:val="24"/>
          <w:szCs w:val="24"/>
        </w:rPr>
        <w:t xml:space="preserve"> pm – 10:00 pm Monday - Thurs</w:t>
      </w:r>
      <w:r w:rsidR="007B3EED">
        <w:rPr>
          <w:rFonts w:ascii="Times New Roman" w:hAnsi="Times New Roman" w:cs="Times New Roman"/>
          <w:sz w:val="24"/>
          <w:szCs w:val="24"/>
        </w:rPr>
        <w:t>day</w:t>
      </w:r>
    </w:p>
    <w:p w:rsidR="006934FD" w:rsidRDefault="006934FD" w:rsidP="00E019DF">
      <w:pPr>
        <w:rPr>
          <w:rFonts w:ascii="Times New Roman" w:hAnsi="Times New Roman" w:cs="Times New Roman"/>
          <w:sz w:val="24"/>
          <w:szCs w:val="24"/>
        </w:rPr>
      </w:pPr>
    </w:p>
    <w:sectPr w:rsidR="006934FD" w:rsidSect="009D54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D12" w:rsidRDefault="00CB4D12" w:rsidP="00B33599">
      <w:pPr>
        <w:spacing w:after="0" w:line="240" w:lineRule="auto"/>
      </w:pPr>
      <w:r>
        <w:separator/>
      </w:r>
    </w:p>
  </w:endnote>
  <w:endnote w:type="continuationSeparator" w:id="1">
    <w:p w:rsidR="00CB4D12" w:rsidRDefault="00CB4D12" w:rsidP="00B33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0228629"/>
      <w:docPartObj>
        <w:docPartGallery w:val="Page Numbers (Bottom of Page)"/>
        <w:docPartUnique/>
      </w:docPartObj>
    </w:sdtPr>
    <w:sdtContent>
      <w:p w:rsidR="0065026A" w:rsidRDefault="009D13DC">
        <w:pPr>
          <w:pStyle w:val="Footer"/>
        </w:pPr>
        <w:r>
          <w:rPr>
            <w:noProof/>
          </w:rPr>
          <w:pict>
            <v:group id="Group 3" o:spid="_x0000_s1025" style="position:absolute;margin-left:0;margin-top:0;width:36pt;height:27.4pt;z-index:25165926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">
              <v:rect id="Rectangle 20" o:spid="_x0000_s1028" style="position:absolute;left:10190;top:14378;width:548;height:720;rotation:-63198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" strokecolor="#737373"/>
              <v:rect id="Rectangle 21" o:spid="_x0000_s1027" style="position:absolute;left:10190;top:14378;width:548;height:720;rotation:-5392142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" strokecolor="#737373"/>
              <v:rect id="Rectangle 22" o:spid="_x0000_s1026" style="position:absolute;left:10190;top:14378;width:548;height:720;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" strokecolor="#737373">
                <v:textbox>
                  <w:txbxContent>
                    <w:p w:rsidR="0065026A" w:rsidRDefault="009D13DC">
                      <w:pPr>
                        <w:pStyle w:val="Footer"/>
                        <w:jc w:val="center"/>
                      </w:pPr>
                      <w:r>
                        <w:fldChar w:fldCharType="begin"/>
                      </w:r>
                      <w:r w:rsidR="0065026A">
                        <w:instrText xml:space="preserve"> PAGE    \* MERGEFORMAT </w:instrText>
                      </w:r>
                      <w:r>
                        <w:fldChar w:fldCharType="separate"/>
                      </w:r>
                      <w:r w:rsidR="00D63E84">
                        <w:rPr>
                          <w:noProof/>
                        </w:rPr>
                        <w:t>3</w:t>
                      </w:r>
                      <w:r>
                        <w:rPr>
                          <w:noProof/>
                        </w:rPr>
                        <w:fldChar w:fldCharType="end"/>
                      </w:r>
                    </w:p>
                  </w:txbxContent>
                </v:textbox>
              </v:rect>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D12" w:rsidRDefault="00CB4D12" w:rsidP="00B33599">
      <w:pPr>
        <w:spacing w:after="0" w:line="240" w:lineRule="auto"/>
      </w:pPr>
      <w:r>
        <w:separator/>
      </w:r>
    </w:p>
  </w:footnote>
  <w:footnote w:type="continuationSeparator" w:id="1">
    <w:p w:rsidR="00CB4D12" w:rsidRDefault="00CB4D12" w:rsidP="00B33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26A" w:rsidRPr="00A629DE" w:rsidRDefault="0065026A" w:rsidP="00A629DE">
    <w:pPr>
      <w:pStyle w:val="Header"/>
      <w:jc w:val="center"/>
      <w:rPr>
        <w:rFonts w:ascii="Arial Black" w:hAnsi="Arial Black"/>
        <w:sz w:val="36"/>
        <w:szCs w:val="36"/>
      </w:rPr>
    </w:pPr>
    <w:r w:rsidRPr="00A629DE">
      <w:rPr>
        <w:rFonts w:ascii="Arial Black" w:hAnsi="Arial Black"/>
        <w:sz w:val="36"/>
        <w:szCs w:val="36"/>
      </w:rPr>
      <w:t>Brevard Nursing Academy</w:t>
    </w:r>
  </w:p>
  <w:p w:rsidR="0065026A" w:rsidRDefault="0065026A" w:rsidP="00A629DE">
    <w:pPr>
      <w:pStyle w:val="Header"/>
      <w:jc w:val="center"/>
    </w:pPr>
    <w:r>
      <w:t>1581 Robert J. Conlan Blvd., Suite 106</w:t>
    </w:r>
  </w:p>
  <w:p w:rsidR="0065026A" w:rsidRDefault="0065026A" w:rsidP="00A629DE">
    <w:pPr>
      <w:pStyle w:val="Header"/>
      <w:jc w:val="center"/>
    </w:pPr>
    <w:r>
      <w:t>Palm Bay, FL  32905</w:t>
    </w:r>
  </w:p>
  <w:p w:rsidR="0065026A" w:rsidRDefault="0065026A" w:rsidP="00A629DE">
    <w:pPr>
      <w:pStyle w:val="Header"/>
      <w:jc w:val="center"/>
    </w:pPr>
    <w:r>
      <w:t>Phone: 321-</w:t>
    </w:r>
    <w:r w:rsidR="00E019DF">
      <w:t>914-3041</w:t>
    </w:r>
  </w:p>
  <w:p w:rsidR="0065026A" w:rsidRDefault="0065026A" w:rsidP="00A629DE">
    <w:pPr>
      <w:pStyle w:val="Header"/>
      <w:jc w:val="center"/>
    </w:pPr>
    <w:r>
      <w:t xml:space="preserve">Email: </w:t>
    </w:r>
    <w:hyperlink r:id="rId1" w:history="1">
      <w:r w:rsidRPr="00D34D26">
        <w:rPr>
          <w:rStyle w:val="Hyperlink"/>
        </w:rPr>
        <w:t>info@brevardnursingacademy.com</w:t>
      </w:r>
    </w:hyperlink>
  </w:p>
  <w:p w:rsidR="0065026A" w:rsidRDefault="0065026A" w:rsidP="00A629DE">
    <w:pPr>
      <w:pStyle w:val="Header"/>
      <w:jc w:val="center"/>
    </w:pPr>
    <w:r>
      <w:t xml:space="preserve">Website: </w:t>
    </w:r>
    <w:hyperlink r:id="rId2" w:history="1">
      <w:r w:rsidRPr="00D34D26">
        <w:rPr>
          <w:rStyle w:val="Hyperlink"/>
        </w:rPr>
        <w:t>www.brevardnursingacademy.com</w:t>
      </w:r>
    </w:hyperlink>
  </w:p>
  <w:p w:rsidR="0065026A" w:rsidRDefault="0065026A" w:rsidP="00A629D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D055E"/>
    <w:multiLevelType w:val="hybridMultilevel"/>
    <w:tmpl w:val="C8BC6804"/>
    <w:lvl w:ilvl="0" w:tplc="85E66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4857C5"/>
    <w:multiLevelType w:val="hybridMultilevel"/>
    <w:tmpl w:val="D3CCF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7F0E79"/>
    <w:multiLevelType w:val="hybridMultilevel"/>
    <w:tmpl w:val="94A06AD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zAzMLE0MDQ3MTMzNDBU0lEKTi0uzszPAykwrAUAgTju2SwAAAA="/>
  </w:docVars>
  <w:rsids>
    <w:rsidRoot w:val="00B33599"/>
    <w:rsid w:val="0009716F"/>
    <w:rsid w:val="00253051"/>
    <w:rsid w:val="00291B7C"/>
    <w:rsid w:val="00302F50"/>
    <w:rsid w:val="00320B71"/>
    <w:rsid w:val="00347183"/>
    <w:rsid w:val="00367BCF"/>
    <w:rsid w:val="003D50C4"/>
    <w:rsid w:val="00411414"/>
    <w:rsid w:val="004213BD"/>
    <w:rsid w:val="004B40B9"/>
    <w:rsid w:val="004C51BD"/>
    <w:rsid w:val="004C6E06"/>
    <w:rsid w:val="004C74EC"/>
    <w:rsid w:val="004D54DE"/>
    <w:rsid w:val="004F6BAF"/>
    <w:rsid w:val="00510C37"/>
    <w:rsid w:val="005A772C"/>
    <w:rsid w:val="005B346C"/>
    <w:rsid w:val="00601533"/>
    <w:rsid w:val="00601D58"/>
    <w:rsid w:val="00603B73"/>
    <w:rsid w:val="00606F78"/>
    <w:rsid w:val="00607A4E"/>
    <w:rsid w:val="0065026A"/>
    <w:rsid w:val="006819DD"/>
    <w:rsid w:val="006934FD"/>
    <w:rsid w:val="006B2F41"/>
    <w:rsid w:val="006B33CF"/>
    <w:rsid w:val="007418D4"/>
    <w:rsid w:val="007737A0"/>
    <w:rsid w:val="007B3EED"/>
    <w:rsid w:val="007C3AD6"/>
    <w:rsid w:val="008D00E7"/>
    <w:rsid w:val="008F4C0B"/>
    <w:rsid w:val="00971E52"/>
    <w:rsid w:val="009771B7"/>
    <w:rsid w:val="009D13DC"/>
    <w:rsid w:val="009D54C9"/>
    <w:rsid w:val="00A2190C"/>
    <w:rsid w:val="00A629DE"/>
    <w:rsid w:val="00A814C7"/>
    <w:rsid w:val="00AF5BED"/>
    <w:rsid w:val="00B0038C"/>
    <w:rsid w:val="00B33599"/>
    <w:rsid w:val="00B94DDF"/>
    <w:rsid w:val="00C50792"/>
    <w:rsid w:val="00CB4D12"/>
    <w:rsid w:val="00CC59A6"/>
    <w:rsid w:val="00CE74D5"/>
    <w:rsid w:val="00D206A6"/>
    <w:rsid w:val="00D63E84"/>
    <w:rsid w:val="00DC5CE0"/>
    <w:rsid w:val="00E019DF"/>
    <w:rsid w:val="00F7357C"/>
    <w:rsid w:val="00FB4388"/>
    <w:rsid w:val="00FC037D"/>
    <w:rsid w:val="00FE0E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99"/>
  </w:style>
  <w:style w:type="paragraph" w:styleId="Footer">
    <w:name w:val="footer"/>
    <w:basedOn w:val="Normal"/>
    <w:link w:val="FooterChar"/>
    <w:uiPriority w:val="99"/>
    <w:unhideWhenUsed/>
    <w:rsid w:val="00B33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99"/>
  </w:style>
  <w:style w:type="character" w:styleId="Hyperlink">
    <w:name w:val="Hyperlink"/>
    <w:basedOn w:val="DefaultParagraphFont"/>
    <w:uiPriority w:val="99"/>
    <w:unhideWhenUsed/>
    <w:rsid w:val="00B33599"/>
    <w:rPr>
      <w:color w:val="0563C1" w:themeColor="hyperlink"/>
      <w:u w:val="single"/>
    </w:rPr>
  </w:style>
  <w:style w:type="character" w:customStyle="1" w:styleId="UnresolvedMention1">
    <w:name w:val="Unresolved Mention1"/>
    <w:basedOn w:val="DefaultParagraphFont"/>
    <w:uiPriority w:val="99"/>
    <w:semiHidden/>
    <w:unhideWhenUsed/>
    <w:rsid w:val="00B33599"/>
    <w:rPr>
      <w:color w:val="605E5C"/>
      <w:shd w:val="clear" w:color="auto" w:fill="E1DFDD"/>
    </w:rPr>
  </w:style>
  <w:style w:type="paragraph" w:styleId="ListParagraph">
    <w:name w:val="List Paragraph"/>
    <w:basedOn w:val="Normal"/>
    <w:uiPriority w:val="34"/>
    <w:qFormat/>
    <w:rsid w:val="00B33599"/>
    <w:pPr>
      <w:ind w:left="720"/>
      <w:contextualSpacing/>
    </w:pPr>
  </w:style>
  <w:style w:type="paragraph" w:styleId="NormalWeb">
    <w:name w:val="Normal (Web)"/>
    <w:basedOn w:val="Normal"/>
    <w:uiPriority w:val="99"/>
    <w:unhideWhenUsed/>
    <w:rsid w:val="00B3359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B3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6934F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revardnursingacademy.com" TargetMode="External"/><Relationship Id="rId1" Type="http://schemas.openxmlformats.org/officeDocument/2006/relationships/hyperlink" Target="mailto:info@brevardnursing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7F758-CE50-4A19-9443-A05EFD0B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prendergast</dc:creator>
  <cp:lastModifiedBy>Ann  Marie</cp:lastModifiedBy>
  <cp:revision>17</cp:revision>
  <cp:lastPrinted>2019-04-23T20:46:00Z</cp:lastPrinted>
  <dcterms:created xsi:type="dcterms:W3CDTF">2020-12-14T21:53:00Z</dcterms:created>
  <dcterms:modified xsi:type="dcterms:W3CDTF">2022-03-01T18:21:00Z</dcterms:modified>
</cp:coreProperties>
</file>