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8" w:rsidRDefault="00F17848"/>
    <w:p w:rsidR="0036684B" w:rsidRDefault="0036684B"/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NA1000 </w:t>
      </w:r>
      <w:r>
        <w:rPr>
          <w:rFonts w:ascii="Arial Black" w:hAnsi="Arial Black" w:cs="Times New Roman"/>
          <w:sz w:val="24"/>
          <w:szCs w:val="24"/>
        </w:rPr>
        <w:tab/>
      </w:r>
      <w:r w:rsidRPr="006D3BE1">
        <w:rPr>
          <w:rFonts w:ascii="Arial Black" w:hAnsi="Arial Black" w:cs="Times New Roman"/>
          <w:sz w:val="24"/>
          <w:szCs w:val="24"/>
        </w:rPr>
        <w:t>Nursing Assistant</w:t>
      </w:r>
      <w:r>
        <w:rPr>
          <w:rFonts w:ascii="Arial Black" w:hAnsi="Arial Black" w:cs="Times New Roman"/>
          <w:sz w:val="24"/>
          <w:szCs w:val="24"/>
        </w:rPr>
        <w:t xml:space="preserve"> (NA) Certificate Program</w:t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</w:p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1E3E05">
        <w:rPr>
          <w:rFonts w:ascii="Arial Black" w:hAnsi="Arial Black" w:cs="Times New Roman"/>
          <w:noProof/>
          <w:sz w:val="24"/>
          <w:szCs w:val="24"/>
        </w:rPr>
        <w:t>T</w:t>
      </w:r>
      <w:r>
        <w:rPr>
          <w:rFonts w:ascii="Arial Black" w:hAnsi="Arial Black" w:cs="Times New Roman"/>
          <w:noProof/>
          <w:sz w:val="24"/>
          <w:szCs w:val="24"/>
        </w:rPr>
        <w:t>he t</w:t>
      </w:r>
      <w:r w:rsidRPr="001E3E05">
        <w:rPr>
          <w:rFonts w:ascii="Arial Black" w:hAnsi="Arial Black" w:cs="Times New Roman"/>
          <w:noProof/>
          <w:sz w:val="24"/>
          <w:szCs w:val="24"/>
        </w:rPr>
        <w:t>otal</w:t>
      </w:r>
      <w:r>
        <w:rPr>
          <w:rFonts w:ascii="Arial Black" w:hAnsi="Arial Black" w:cs="Times New Roman"/>
          <w:sz w:val="24"/>
          <w:szCs w:val="24"/>
        </w:rPr>
        <w:t xml:space="preserve"> length of the </w:t>
      </w:r>
      <w:r w:rsidRPr="001E3E05">
        <w:rPr>
          <w:rFonts w:ascii="Arial Black" w:hAnsi="Arial Black" w:cs="Times New Roman"/>
          <w:noProof/>
          <w:sz w:val="24"/>
          <w:szCs w:val="24"/>
        </w:rPr>
        <w:t>program</w:t>
      </w:r>
      <w:r>
        <w:rPr>
          <w:rFonts w:ascii="Arial Black" w:hAnsi="Arial Black" w:cs="Times New Roman"/>
          <w:sz w:val="24"/>
          <w:szCs w:val="24"/>
        </w:rPr>
        <w:t>: 5 weeks (totaling 120 hours: 60 theory hours, 20 lab hours and 40 clinical hours)</w:t>
      </w:r>
    </w:p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36684B" w:rsidRPr="00454400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  <w:r w:rsidRPr="00454400">
        <w:rPr>
          <w:rFonts w:ascii="Arial Black" w:hAnsi="Arial Black" w:cs="Times New Roman"/>
          <w:b/>
          <w:sz w:val="24"/>
          <w:szCs w:val="24"/>
        </w:rPr>
        <w:t>Application Deadline</w:t>
      </w:r>
    </w:p>
    <w:p w:rsidR="0036684B" w:rsidRPr="00CA4B7C" w:rsidRDefault="0036684B" w:rsidP="0036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can and will be accepted </w:t>
      </w:r>
      <w:r w:rsidR="00CB187B">
        <w:rPr>
          <w:rFonts w:ascii="Times New Roman" w:hAnsi="Times New Roman" w:cs="Times New Roman"/>
          <w:sz w:val="24"/>
          <w:szCs w:val="24"/>
        </w:rPr>
        <w:t>one week</w:t>
      </w:r>
      <w:r>
        <w:rPr>
          <w:rFonts w:ascii="Times New Roman" w:hAnsi="Times New Roman" w:cs="Times New Roman"/>
          <w:sz w:val="24"/>
          <w:szCs w:val="24"/>
        </w:rPr>
        <w:t xml:space="preserve"> before the first day of class.</w:t>
      </w:r>
    </w:p>
    <w:p w:rsidR="0036684B" w:rsidRDefault="0036684B" w:rsidP="0036684B">
      <w:pPr>
        <w:rPr>
          <w:rFonts w:ascii="Arial Black" w:hAnsi="Arial Black" w:cs="Times New Roman"/>
          <w:sz w:val="24"/>
          <w:szCs w:val="24"/>
        </w:rPr>
      </w:pPr>
      <w:r w:rsidRPr="003F5AC8">
        <w:rPr>
          <w:rFonts w:ascii="Arial Black" w:hAnsi="Arial Black" w:cs="Times New Roman"/>
          <w:sz w:val="24"/>
          <w:szCs w:val="24"/>
        </w:rPr>
        <w:t xml:space="preserve">Course Prerequisites </w:t>
      </w:r>
    </w:p>
    <w:p w:rsidR="0036684B" w:rsidRPr="00AA7153" w:rsidRDefault="0036684B" w:rsidP="00AA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must be proficient in verbal and written English.  All classes are conducted in the English language.</w:t>
      </w:r>
      <w:r>
        <w:rPr>
          <w:rFonts w:ascii="Arial Black" w:hAnsi="Arial Black" w:cs="Times New Roman"/>
          <w:sz w:val="24"/>
          <w:szCs w:val="24"/>
        </w:rPr>
        <w:tab/>
      </w:r>
    </w:p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36684B" w:rsidRPr="00B71CB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B67AF3">
        <w:rPr>
          <w:rFonts w:ascii="Times New Roman" w:hAnsi="Times New Roman" w:cs="Times New Roman"/>
          <w:sz w:val="24"/>
          <w:szCs w:val="24"/>
        </w:rPr>
        <w:t>Students who are accepted to the program must meet the following requirements:</w:t>
      </w:r>
    </w:p>
    <w:tbl>
      <w:tblPr>
        <w:tblStyle w:val="TableGrid"/>
        <w:tblW w:w="100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770"/>
      </w:tblGrid>
      <w:tr w:rsidR="0036684B" w:rsidRPr="007C7CBD" w:rsidTr="00724BEE">
        <w:trPr>
          <w:trHeight w:val="374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Applicants must be at least 18 yrs. of age</w:t>
            </w:r>
          </w:p>
        </w:tc>
        <w:tc>
          <w:tcPr>
            <w:tcW w:w="4770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Have a valid state ID</w:t>
            </w:r>
          </w:p>
        </w:tc>
      </w:tr>
      <w:tr w:rsidR="0036684B" w:rsidRPr="007C7CBD" w:rsidTr="00724BEE">
        <w:trPr>
          <w:trHeight w:val="374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Social Security Card</w:t>
            </w:r>
          </w:p>
        </w:tc>
        <w:tc>
          <w:tcPr>
            <w:tcW w:w="4770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Liability Insurance</w:t>
            </w:r>
          </w:p>
        </w:tc>
      </w:tr>
      <w:tr w:rsidR="0036684B" w:rsidRPr="007C7CBD" w:rsidTr="00724BEE">
        <w:trPr>
          <w:trHeight w:val="374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Background check Le</w:t>
            </w:r>
            <w:r w:rsidR="00F67E4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vel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II</w:t>
            </w:r>
          </w:p>
        </w:tc>
        <w:tc>
          <w:tcPr>
            <w:tcW w:w="4770" w:type="dxa"/>
            <w:vAlign w:val="bottom"/>
          </w:tcPr>
          <w:p w:rsidR="0036684B" w:rsidRPr="00CA4B7C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</w:rPr>
            </w:pPr>
            <w:r w:rsidRPr="00CA4B7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</w:rPr>
              <w:t>Successfully pass a Basic Skills Test</w:t>
            </w:r>
          </w:p>
        </w:tc>
      </w:tr>
      <w:tr w:rsidR="0036684B" w:rsidRPr="007C7CBD" w:rsidTr="00724BEE">
        <w:trPr>
          <w:trHeight w:val="332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Completed Application and fees</w:t>
            </w:r>
          </w:p>
        </w:tc>
        <w:tc>
          <w:tcPr>
            <w:tcW w:w="4770" w:type="dxa"/>
            <w:vAlign w:val="bottom"/>
          </w:tcPr>
          <w:p w:rsidR="0036684B" w:rsidRPr="00CA4B7C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72" w:hanging="3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</w:pPr>
            <w:r w:rsidRPr="00CA4B7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Complete Enrollment Contract and fees</w:t>
            </w:r>
          </w:p>
        </w:tc>
      </w:tr>
      <w:tr w:rsidR="0036684B" w:rsidRPr="007C7CBD" w:rsidTr="00724BEE">
        <w:trPr>
          <w:trHeight w:val="323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Immunization records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or</w:t>
            </w:r>
          </w:p>
        </w:tc>
        <w:tc>
          <w:tcPr>
            <w:tcW w:w="4770" w:type="dxa"/>
            <w:vAlign w:val="bottom"/>
          </w:tcPr>
          <w:p w:rsidR="0036684B" w:rsidRPr="00517A90" w:rsidRDefault="0036684B" w:rsidP="0036684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85" w:lineRule="auto"/>
              <w:ind w:right="7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517A9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Physical exam with TB test</w:t>
            </w:r>
          </w:p>
        </w:tc>
      </w:tr>
      <w:tr w:rsidR="0036684B" w:rsidRPr="007C7CBD" w:rsidTr="00724BEE">
        <w:trPr>
          <w:trHeight w:val="350"/>
        </w:trPr>
        <w:tc>
          <w:tcPr>
            <w:tcW w:w="5243" w:type="dxa"/>
            <w:vAlign w:val="bottom"/>
          </w:tcPr>
          <w:p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T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iters for the Varicella and MMR vaccinations</w:t>
            </w:r>
          </w:p>
        </w:tc>
        <w:tc>
          <w:tcPr>
            <w:tcW w:w="4770" w:type="dxa"/>
            <w:vAlign w:val="bottom"/>
          </w:tcPr>
          <w:p w:rsidR="0036684B" w:rsidRPr="00FA2E22" w:rsidRDefault="0036684B" w:rsidP="0036684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85" w:lineRule="auto"/>
              <w:ind w:right="-7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Drug Test</w:t>
            </w:r>
          </w:p>
        </w:tc>
      </w:tr>
    </w:tbl>
    <w:p w:rsidR="0036684B" w:rsidRDefault="0036684B" w:rsidP="0036684B">
      <w:pPr>
        <w:rPr>
          <w:rFonts w:ascii="Arial Black" w:hAnsi="Arial Black" w:cs="Times New Roman"/>
          <w:sz w:val="24"/>
          <w:szCs w:val="24"/>
        </w:rPr>
      </w:pPr>
    </w:p>
    <w:p w:rsidR="0036684B" w:rsidRDefault="0036684B" w:rsidP="0036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Admission </w:t>
      </w:r>
      <w:r w:rsidRPr="00C87B75">
        <w:rPr>
          <w:rFonts w:ascii="Arial Black" w:hAnsi="Arial Black" w:cs="Times New Roman"/>
          <w:sz w:val="24"/>
          <w:szCs w:val="24"/>
        </w:rPr>
        <w:t>Process</w:t>
      </w:r>
    </w:p>
    <w:p w:rsidR="0036684B" w:rsidRPr="00153940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>Complete entrance exam</w:t>
      </w:r>
      <w:r>
        <w:rPr>
          <w:rFonts w:ascii="Times New Roman" w:hAnsi="Times New Roman" w:cs="Times New Roman"/>
          <w:sz w:val="24"/>
          <w:szCs w:val="24"/>
        </w:rPr>
        <w:t xml:space="preserve"> $45.00;</w:t>
      </w:r>
      <w:r w:rsidRPr="00153940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940">
        <w:rPr>
          <w:rFonts w:ascii="Times New Roman" w:hAnsi="Times New Roman" w:cs="Times New Roman"/>
          <w:sz w:val="24"/>
          <w:szCs w:val="24"/>
        </w:rPr>
        <w:t xml:space="preserve"> must pass with a </w:t>
      </w:r>
      <w:r w:rsidR="00CB187B" w:rsidRPr="00F67E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7B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67E4C">
        <w:rPr>
          <w:rFonts w:ascii="Times New Roman" w:hAnsi="Times New Roman" w:cs="Times New Roman"/>
          <w:b/>
          <w:bCs/>
          <w:sz w:val="24"/>
          <w:szCs w:val="24"/>
        </w:rPr>
        <w:t>% or greater.</w:t>
      </w:r>
    </w:p>
    <w:p w:rsidR="0036684B" w:rsidRPr="00EC23DE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3DE">
        <w:rPr>
          <w:rFonts w:ascii="Times New Roman" w:hAnsi="Times New Roman" w:cs="Times New Roman"/>
          <w:sz w:val="24"/>
          <w:szCs w:val="24"/>
        </w:rPr>
        <w:t>Fill out school application</w:t>
      </w:r>
      <w:r>
        <w:rPr>
          <w:rFonts w:ascii="Times New Roman" w:hAnsi="Times New Roman" w:cs="Times New Roman"/>
          <w:sz w:val="24"/>
          <w:szCs w:val="24"/>
        </w:rPr>
        <w:t xml:space="preserve"> $2</w:t>
      </w:r>
      <w:r w:rsidR="001344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enrollment contract along with $80.00 fee</w:t>
      </w:r>
    </w:p>
    <w:p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Social Security card/valid state ID</w:t>
      </w:r>
    </w:p>
    <w:p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background check Level II (Local).</w:t>
      </w:r>
    </w:p>
    <w:p w:rsidR="00CA4B7C" w:rsidRDefault="00CA4B7C" w:rsidP="0036684B">
      <w:pPr>
        <w:rPr>
          <w:rFonts w:ascii="Arial Black" w:hAnsi="Arial Black" w:cs="Times New Roman"/>
          <w:b/>
          <w:sz w:val="24"/>
          <w:szCs w:val="24"/>
        </w:rPr>
      </w:pPr>
    </w:p>
    <w:p w:rsidR="0036684B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1FC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Pr="00D001FC">
        <w:rPr>
          <w:rFonts w:ascii="Times New Roman" w:hAnsi="Times New Roman" w:cs="Times New Roman"/>
          <w:sz w:val="24"/>
          <w:szCs w:val="24"/>
        </w:rPr>
        <w:t xml:space="preserve">All students are expected to pay the </w:t>
      </w:r>
      <w:r w:rsidRPr="00D001FC">
        <w:rPr>
          <w:rFonts w:ascii="Times New Roman" w:hAnsi="Times New Roman" w:cs="Times New Roman"/>
          <w:b/>
          <w:sz w:val="24"/>
          <w:szCs w:val="24"/>
        </w:rPr>
        <w:t>non-refundable</w:t>
      </w:r>
      <w:r w:rsidR="009204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entrance </w:t>
      </w:r>
      <w:r w:rsidRPr="00D001FC">
        <w:rPr>
          <w:rFonts w:ascii="Times New Roman" w:hAnsi="Times New Roman" w:cs="Times New Roman"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Pr="00D001FC">
        <w:rPr>
          <w:rFonts w:ascii="Times New Roman" w:hAnsi="Times New Roman" w:cs="Times New Roman"/>
          <w:sz w:val="24"/>
          <w:szCs w:val="24"/>
        </w:rPr>
        <w:t>, application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Pr="00D001FC">
        <w:rPr>
          <w:rFonts w:ascii="Times New Roman" w:hAnsi="Times New Roman" w:cs="Times New Roman"/>
          <w:sz w:val="24"/>
          <w:szCs w:val="24"/>
        </w:rPr>
        <w:t xml:space="preserve">, and registration fees. </w:t>
      </w: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center"/>
        <w:tblOverlap w:val="never"/>
        <w:tblW w:w="0" w:type="auto"/>
        <w:tblLook w:val="04A0"/>
      </w:tblPr>
      <w:tblGrid>
        <w:gridCol w:w="2738"/>
        <w:gridCol w:w="1641"/>
      </w:tblGrid>
      <w:tr w:rsidR="0036684B" w:rsidRPr="00D001FC" w:rsidTr="00724BEE">
        <w:trPr>
          <w:trHeight w:val="33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Exam Fee: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</w:tr>
      <w:tr w:rsidR="0036684B" w:rsidRPr="00D001FC" w:rsidTr="00724BEE">
        <w:trPr>
          <w:trHeight w:val="31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Application Fee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:rsidTr="00724BEE">
        <w:trPr>
          <w:trHeight w:val="33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:rsidTr="00724BEE">
        <w:trPr>
          <w:trHeight w:val="31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Tuition: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7E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:rsidTr="00724BEE">
        <w:trPr>
          <w:trHeight w:val="346"/>
        </w:trPr>
        <w:tc>
          <w:tcPr>
            <w:tcW w:w="273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Total Program Cost:</w:t>
            </w:r>
          </w:p>
        </w:tc>
        <w:tc>
          <w:tcPr>
            <w:tcW w:w="164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F67E4C">
              <w:rPr>
                <w:rFonts w:ascii="Times New Roman" w:hAnsi="Times New Roman" w:cs="Times New Roman"/>
                <w:b/>
                <w:sz w:val="24"/>
                <w:szCs w:val="24"/>
              </w:rPr>
              <w:t>1,030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</w:p>
    <w:p w:rsidR="0036684B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</w:p>
    <w:p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Pr="00C704B1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  <w:r w:rsidRPr="00C704B1">
        <w:rPr>
          <w:rFonts w:ascii="Arial Black" w:hAnsi="Arial Black" w:cs="Times New Roman"/>
          <w:b/>
          <w:sz w:val="24"/>
          <w:szCs w:val="24"/>
        </w:rPr>
        <w:t>Payment plan options (Initial one)</w:t>
      </w:r>
    </w:p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C704B1" w:rsidRDefault="007C6170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6170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Straight Connector 8" o:spid="_x0000_s1026" style="position:absolute;left:0;text-align:left;z-index:251659264;visibility:visible;mso-wrap-distance-top:-1e-4mm;mso-wrap-distance-bottom:-1e-4mm;mso-position-horizontal:left;mso-position-horizontal-relative:margin;mso-height-relative:margin" from="0,23.2pt" to="35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ha5AEAACkEAAAOAAAAZHJzL2Uyb0RvYy54bWysU9uO2yAUfK/Uf0C8N7ajTZVacfYhq+3L&#10;qo2a9gNYDDEqcBDQ2Pn7HvAl24sqteoLMpyZ4cxwvLsfjCYX4YMC29BqVVIiLIdW2XNDv3x+fLOl&#10;JERmW6bBioZeRaD3+9evdr2rxRo60K3wBEVsqHvX0C5GVxdF4J0wLKzACYtFCd6wiFt/LlrPelQ3&#10;uliX5duiB986D1yEgKcPY5Hus76UgsePUgYRiW4o9hbz6vP6nNZiv2P12TPXKT61wf6hC8OUxUsX&#10;qQcWGfnm1S9SRnEPAWRccTAFSKm4yB7QTVX+5ObUMSeyFwwnuCWm8P9k+YfL0RPVNnSN8Vhm8I1O&#10;0TN17iI5gLWYIHiyTUH1LtSIP9ijT1b5YE/uCfjXgLXih2LaBDfCBulNgqNXMuTgr0vwYoiE4+Hd&#10;prrbbijhc6lg9cxzPsT3AgxJHw3VyqZIWM0uTyGmm1k9Q9KxtqTHQXxXbsoMC6BV+6i0TsU8VuKg&#10;PbkwHIg4VMkXKrxA4U7bydDoIbuJVy1G/U9CYmDYdTVekEb1psk4FzbOutoiOtEkdrAQp87+RJzw&#10;iSryGP8NeWHkm8HGhWyUBf+7tm9RyBE/JzD6ThE8Q3s9+vmtcR5zctO/kwb+5T7Tb3/4/jsAAAD/&#10;/wMAUEsDBBQABgAIAAAAIQDor5/O3AAAAAUBAAAPAAAAZHJzL2Rvd25yZXYueG1sTI9BS8NAFITv&#10;gv9heYKXYjeR0mrMpmhQ8GZtRa+v2dckmn0bsts2+ut94kGPwwwz3+TL0XXqQENoPRtIpwko4srb&#10;lmsDL5uHiytQISJb7DyTgU8KsCxOT3LMrD/yMx3WsVZSwiFDA02MfaZ1qBpyGKa+JxZv5weHUeRQ&#10;azvgUcpdpy+TZK4dtiwLDfZUNlR9rPfOwO7p+vXubVKu7jfucVGm9XuYjF/GnJ+NtzegIo3xLww/&#10;+IIOhTBt/Z5tUJ0BORINzOYzUOIu0hTU9lfrItf/6YtvAAAA//8DAFBLAQItABQABgAIAAAAIQC2&#10;gziS/gAAAOEBAAATAAAAAAAAAAAAAAAAAAAAAABbQ29udGVudF9UeXBlc10ueG1sUEsBAi0AFAAG&#10;AAgAAAAhADj9If/WAAAAlAEAAAsAAAAAAAAAAAAAAAAALwEAAF9yZWxzLy5yZWxzUEsBAi0AFAAG&#10;AAgAAAAhAPPLWFrkAQAAKQQAAA4AAAAAAAAAAAAAAAAALgIAAGRycy9lMm9Eb2MueG1sUEsBAi0A&#10;FAAGAAgAAAAhAOivn87cAAAABQEAAA8AAAAAAAAAAAAAAAAAPgQAAGRycy9kb3ducmV2LnhtbFBL&#10;BQYAAAAABAAEAPMAAABHBQAAAAA=&#10;" strokecolor="black [3213]" strokeweight="1.5pt">
            <v:stroke joinstyle="miter"/>
            <o:lock v:ext="edit" shapetype="f"/>
            <w10:wrap anchorx="margin"/>
          </v:line>
        </w:pict>
      </w:r>
      <w:r w:rsidR="0036684B"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1: Full payment at Registration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100% of </w:t>
      </w:r>
      <w:r w:rsidR="0036684B" w:rsidRPr="00C704B1">
        <w:rPr>
          <w:rFonts w:ascii="Times New Roman" w:hAnsi="Times New Roman" w:cs="Times New Roman"/>
          <w:b/>
          <w:sz w:val="24"/>
          <w:szCs w:val="24"/>
        </w:rPr>
        <w:t>Total Program Cost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is paid upon signing the Enrollment Contract</w:t>
      </w:r>
      <w:r w:rsidR="0036684B">
        <w:rPr>
          <w:rFonts w:ascii="Times New Roman" w:hAnsi="Times New Roman" w:cs="Times New Roman"/>
          <w:sz w:val="24"/>
          <w:szCs w:val="24"/>
        </w:rPr>
        <w:t>.</w:t>
      </w:r>
    </w:p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/>
      </w:tblPr>
      <w:tblGrid>
        <w:gridCol w:w="6655"/>
      </w:tblGrid>
      <w:tr w:rsidR="0036684B" w:rsidRPr="00C704B1" w:rsidTr="00724BEE">
        <w:trPr>
          <w:trHeight w:val="486"/>
        </w:trPr>
        <w:tc>
          <w:tcPr>
            <w:tcW w:w="6655" w:type="dxa"/>
            <w:vAlign w:val="center"/>
          </w:tcPr>
          <w:p w:rsidR="0036684B" w:rsidRPr="00C704B1" w:rsidRDefault="0036684B" w:rsidP="00724B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Option 1) Total Program Cost</w:t>
            </w:r>
          </w:p>
        </w:tc>
      </w:tr>
    </w:tbl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4B" w:rsidRDefault="007C6170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6170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Straight Connector 2" o:spid="_x0000_s1028" style="position:absolute;left:0;text-align:left;z-index:251660288;visibility:visible;mso-wrap-distance-top:-1e-4mm;mso-wrap-distance-bottom:-1e-4mm;mso-position-horizontal:left;mso-position-horizontal-relative:margin" from="0,8.6pt" to="3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U5AEAACkEAAAOAAAAZHJzL2Uyb0RvYy54bWysU9uO2yAUfK/Uf0C8N7ajTbW14uxDVtuX&#10;VRs17QewGGJU4CCgsfP3PeBLthettFVfkOHMDGeG4+3dYDQ5Cx8U2IZWq5ISYTm0yp4a+u3rw7tb&#10;SkJktmUarGjoRQR6t3v7Ztu7WqyhA90KT1DEhrp3De1idHVRBN4Jw8IKnLBYlOANi7j1p6L1rEd1&#10;o4t1Wb4vevCt88BFCHh6PxbpLutLKXj8LGUQkeiGYm8xrz6vT2ktdltWnzxzneJTG+wfujBMWbx0&#10;kbpnkZEfXv0hZRT3EEDGFQdTgJSKi+wB3VTlb26OHXMie8FwgltiCv9Pln86HzxRLb4dvpRlBt/o&#10;GD1Tpy6SPViLCYIn6xRU70KN+L09+GSVD/boHoF/D1grfimmTXAjbJDeJDh6JUMO/rIEL4ZIOB7e&#10;bKqb2w0lfC4VrJ55zof4UYAh6aOhWtkUCavZ+THEdDOrZ0g61pb0aOZDuSkzLIBW7YPSOhXzWIm9&#10;9uTMcCDiUCVfqPAMhTttJ0Ojh+wmXrQY9b8IiYFh19V4QRrVqybjXNg462qL6EST2MFCnDp7iTjh&#10;E1XkMX4NeWHkm8HGhWyUBf+3tq9RyBE/JzD6ThE8QXs5+PmtcR5zctO/kwb++T7Tr3/47icAAAD/&#10;/wMAUEsDBBQABgAIAAAAIQDe9wMM2wAAAAUBAAAPAAAAZHJzL2Rvd25yZXYueG1sTI/BTsMwEETv&#10;SPyDtUhcKuqkBwIhTgURSNygLYLrNt4mgXgdxW4b+HoWcYDj7Kxm3hTLyfXqQGPoPBtI5wko4trb&#10;jhsDL5uHiytQISJb7D2TgU8KsCxPTwrMrT/yig7r2CgJ4ZCjgTbGIdc61C05DHM/EIu386PDKHJs&#10;tB3xKOGu14skudQOO5aGFgeqWqo/1ntnYPd0/Xr3Nque7zfuMavS5j3Mpi9jzs+m2xtQkab49ww/&#10;+IIOpTBt/Z5tUL0BGRLlmi1AiZulKajtr9Zlof/Tl98AAAD//wMAUEsBAi0AFAAGAAgAAAAhALaD&#10;OJL+AAAA4QEAABMAAAAAAAAAAAAAAAAAAAAAAFtDb250ZW50X1R5cGVzXS54bWxQSwECLQAUAAYA&#10;CAAAACEAOP0h/9YAAACUAQAACwAAAAAAAAAAAAAAAAAvAQAAX3JlbHMvLnJlbHNQSwECLQAUAAYA&#10;CAAAACEAXS5m1OQBAAApBAAADgAAAAAAAAAAAAAAAAAuAgAAZHJzL2Uyb0RvYy54bWxQSwECLQAU&#10;AAYACAAAACEA3vcDDNsAAAAFAQAADwAAAAAAAAAAAAAAAAA+BAAAZHJzL2Rvd25yZXYueG1sUEsF&#10;BgAAAAAEAAQA8wAAAEYFAAAAAA==&#10;" strokecolor="black [3213]" strokeweight="1.5pt">
            <v:stroke joinstyle="miter"/>
            <o:lock v:ext="edit" shapetype="f"/>
            <w10:wrap anchorx="margin"/>
          </v:line>
        </w:pict>
      </w:r>
      <w:r w:rsidR="0036684B"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2: Full payment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100% of</w:t>
      </w:r>
      <w:r w:rsidR="0036684B" w:rsidRPr="00C704B1">
        <w:rPr>
          <w:rFonts w:ascii="Times New Roman" w:hAnsi="Times New Roman" w:cs="Times New Roman"/>
          <w:b/>
          <w:sz w:val="24"/>
          <w:szCs w:val="24"/>
        </w:rPr>
        <w:t xml:space="preserve"> Total Program Cost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is to be paid by the program start date.</w:t>
      </w:r>
    </w:p>
    <w:p w:rsidR="0036684B" w:rsidRPr="00C704B1" w:rsidRDefault="0036684B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684B" w:rsidRPr="00C704B1" w:rsidRDefault="007C6170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6170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Straight Connector 4" o:spid="_x0000_s1027" style="position:absolute;left:0;text-align:left;z-index:251661312;visibility:visible;mso-wrap-distance-top:-1e-4mm;mso-wrap-distance-bottom:-1e-4mm;mso-position-horizontal:left;mso-position-horizontal-relative:margin" from="0,18.3pt" to="35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zt5AEAACkEAAAOAAAAZHJzL2Uyb0RvYy54bWysU9uO2yAUfK/Uf0C8N7ZXSbu14uxDVtuX&#10;VRs12w9gMcSowEFAY+fve8CXbC+q1KovyHBmhjPD8fZuMJqchQ8KbEOrVUmJsBxaZU8N/fL08OaW&#10;khCZbZkGKxp6EYHe7V6/2vauFjfQgW6FJyhiQ927hnYxurooAu+EYWEFTlgsSvCGRdz6U9F61qO6&#10;0cVNWb4tevCt88BFCHh6PxbpLutLKXj8JGUQkeiGYm8xrz6vz2ktdltWnzxzneJTG+wfujBMWbx0&#10;kbpnkZFvXv0iZRT3EEDGFQdTgJSKi+wB3VTlT26OHXMie8FwgltiCv9Pln88HzxRLb7dO0osM/hG&#10;x+iZOnWR7MFaTBA8WaegehdqxO/twSerfLBH9wj8a8Ba8UMxbYIbYYP0JsHRKxly8JcleDFEwvFw&#10;vanWtxtK+FwqWD3znA/xgwBD0kdDtbIpElaz82OI6WZWz5B0rC3p0cz7clNmWACt2geldSrmsRJ7&#10;7cmZ4UDEoUq+UOEFCnfaToZGD9lNvGgx6n8WEgPDrqvxgjSqV03GubBx1tUW0YkmsYOFOHX2J+KE&#10;T1SRx/hvyAsj3ww2LmSjLPjftX2NQo74OYHRd4rgGdrLwc9vjfOYk5v+nTTwL/eZfv3Dd98BAAD/&#10;/wMAUEsDBBQABgAIAAAAIQBPb7Oj2wAAAAUBAAAPAAAAZHJzL2Rvd25yZXYueG1sTI9BS8NAFITv&#10;gv9heYKXYjdRSDVmUzQoeFNb0etr9jWJZt+G7LaN/nqfeNDjMMPMN8Vycr3a0xg6zwbSeQKKuPa2&#10;48bAy/r+7BJUiMgWe89k4JMCLMvjowJz6w/8TPtVbJSUcMjRQBvjkGsd6pYchrkfiMXb+tFhFDk2&#10;2o54kHLX6/MkybTDjmWhxYGqluqP1c4Z2D5evd6+zaqnu7V7WFRp8x5m05cxpyfTzTWoSFP8C8MP&#10;vqBDKUwbv2MbVG9AjkQDF1kGStxFmoLa/GpdFvo/ffkNAAD//wMAUEsBAi0AFAAGAAgAAAAhALaD&#10;OJL+AAAA4QEAABMAAAAAAAAAAAAAAAAAAAAAAFtDb250ZW50X1R5cGVzXS54bWxQSwECLQAUAAYA&#10;CAAAACEAOP0h/9YAAACUAQAACwAAAAAAAAAAAAAAAAAvAQAAX3JlbHMvLnJlbHNQSwECLQAUAAYA&#10;CAAAACEANluM7eQBAAApBAAADgAAAAAAAAAAAAAAAAAuAgAAZHJzL2Uyb0RvYy54bWxQSwECLQAU&#10;AAYACAAAACEAT2+zo9sAAAAFAQAADwAAAAAAAAAAAAAAAAA+BAAAZHJzL2Rvd25yZXYueG1sUEsF&#10;BgAAAAAEAAQA8wAAAEYFAAAAAA==&#10;" strokecolor="black [3213]" strokeweight="1.5pt">
            <v:stroke joinstyle="miter"/>
            <o:lock v:ext="edit" shapetype="f"/>
            <w10:wrap anchorx="margin"/>
          </v:line>
        </w:pict>
      </w:r>
      <w:r w:rsidR="0036684B"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3: Split Payment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50% of the </w:t>
      </w:r>
      <w:r w:rsidR="0036684B" w:rsidRPr="00C704B1">
        <w:rPr>
          <w:rFonts w:ascii="Times New Roman" w:hAnsi="Times New Roman" w:cs="Times New Roman"/>
          <w:b/>
          <w:sz w:val="24"/>
          <w:szCs w:val="24"/>
        </w:rPr>
        <w:t>Total Program Cost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is to be paid by the program start date.  The remaining balance will be due the 3</w:t>
      </w:r>
      <w:r w:rsidR="0036684B" w:rsidRPr="00C704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684B" w:rsidRPr="00C704B1">
        <w:rPr>
          <w:rFonts w:ascii="Times New Roman" w:hAnsi="Times New Roman" w:cs="Times New Roman"/>
          <w:sz w:val="24"/>
          <w:szCs w:val="24"/>
        </w:rPr>
        <w:t xml:space="preserve"> week of the program.</w:t>
      </w:r>
    </w:p>
    <w:p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89"/>
        <w:tblW w:w="0" w:type="auto"/>
        <w:tblLook w:val="04A0"/>
      </w:tblPr>
      <w:tblGrid>
        <w:gridCol w:w="1549"/>
        <w:gridCol w:w="5646"/>
      </w:tblGrid>
      <w:tr w:rsidR="0036684B" w:rsidRPr="00C704B1" w:rsidTr="00724BEE">
        <w:trPr>
          <w:trHeight w:val="565"/>
        </w:trPr>
        <w:tc>
          <w:tcPr>
            <w:tcW w:w="1549" w:type="dxa"/>
            <w:vAlign w:val="center"/>
          </w:tcPr>
          <w:p w:rsidR="0036684B" w:rsidRPr="00C704B1" w:rsidRDefault="0036684B" w:rsidP="00724BEE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Payment</w:t>
            </w:r>
          </w:p>
        </w:tc>
        <w:tc>
          <w:tcPr>
            <w:tcW w:w="5646" w:type="dxa"/>
            <w:vAlign w:val="center"/>
          </w:tcPr>
          <w:p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67E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due on 1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day of course ____/____/______</w:t>
            </w:r>
          </w:p>
        </w:tc>
      </w:tr>
      <w:tr w:rsidR="0036684B" w:rsidRPr="00C704B1" w:rsidTr="00724BEE">
        <w:trPr>
          <w:trHeight w:val="565"/>
        </w:trPr>
        <w:tc>
          <w:tcPr>
            <w:tcW w:w="1549" w:type="dxa"/>
            <w:vAlign w:val="center"/>
          </w:tcPr>
          <w:p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Payment</w:t>
            </w:r>
          </w:p>
        </w:tc>
        <w:tc>
          <w:tcPr>
            <w:tcW w:w="5646" w:type="dxa"/>
            <w:vAlign w:val="center"/>
          </w:tcPr>
          <w:p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due on 9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of course   ____/____/______</w:t>
            </w:r>
          </w:p>
        </w:tc>
      </w:tr>
    </w:tbl>
    <w:p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4B" w:rsidRDefault="0036684B" w:rsidP="0036684B">
      <w:pPr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Students who fail to meet their financial obligations and become delinquent are ineligible to attend class or take exams and may be terminated from Brevard Nursing Academy.</w:t>
      </w:r>
    </w:p>
    <w:p w:rsidR="0013443C" w:rsidRPr="0013443C" w:rsidRDefault="0013443C" w:rsidP="0036684B">
      <w:pPr>
        <w:rPr>
          <w:rFonts w:ascii="Times New Roman" w:hAnsi="Times New Roman" w:cs="Times New Roman"/>
        </w:rPr>
      </w:pPr>
    </w:p>
    <w:p w:rsidR="0036684B" w:rsidRPr="0013443C" w:rsidRDefault="0013443C" w:rsidP="0013443C">
      <w:pPr>
        <w:jc w:val="center"/>
        <w:rPr>
          <w:rFonts w:ascii="Arial Black" w:hAnsi="Arial Black" w:cs="Times New Roman"/>
          <w:b/>
        </w:rPr>
      </w:pPr>
      <w:r w:rsidRPr="0013443C">
        <w:rPr>
          <w:rFonts w:ascii="Arial Black" w:hAnsi="Arial Black" w:cs="Times New Roman"/>
          <w:b/>
        </w:rPr>
        <w:t>Brevard Nursing Academy does not accept Financial Aid.</w:t>
      </w:r>
    </w:p>
    <w:sectPr w:rsidR="0036684B" w:rsidRPr="0013443C" w:rsidSect="007C61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BD" w:rsidRDefault="003827BD" w:rsidP="00F17848">
      <w:pPr>
        <w:spacing w:after="0" w:line="240" w:lineRule="auto"/>
      </w:pPr>
      <w:r>
        <w:separator/>
      </w:r>
    </w:p>
  </w:endnote>
  <w:endnote w:type="continuationSeparator" w:id="1">
    <w:p w:rsidR="003827BD" w:rsidRDefault="003827BD" w:rsidP="00F1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876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F76" w:rsidRDefault="007C6170">
        <w:pPr>
          <w:pStyle w:val="Footer"/>
          <w:jc w:val="center"/>
        </w:pPr>
        <w:r>
          <w:fldChar w:fldCharType="begin"/>
        </w:r>
        <w:r w:rsidR="00495F76">
          <w:instrText xml:space="preserve"> PAGE   \* MERGEFORMAT </w:instrText>
        </w:r>
        <w:r>
          <w:fldChar w:fldCharType="separate"/>
        </w:r>
        <w:r w:rsidR="00920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F76" w:rsidRDefault="00495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BD" w:rsidRDefault="003827BD" w:rsidP="00F17848">
      <w:pPr>
        <w:spacing w:after="0" w:line="240" w:lineRule="auto"/>
      </w:pPr>
      <w:r>
        <w:separator/>
      </w:r>
    </w:p>
  </w:footnote>
  <w:footnote w:type="continuationSeparator" w:id="1">
    <w:p w:rsidR="003827BD" w:rsidRDefault="003827BD" w:rsidP="00F1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48" w:rsidRPr="00F17848" w:rsidRDefault="00F17848" w:rsidP="00F17848">
    <w:pPr>
      <w:pStyle w:val="Header"/>
      <w:jc w:val="center"/>
      <w:rPr>
        <w:rFonts w:ascii="Arial Black" w:hAnsi="Arial Black"/>
        <w:b/>
        <w:sz w:val="24"/>
        <w:szCs w:val="24"/>
      </w:rPr>
    </w:pPr>
    <w:r w:rsidRPr="00F17848">
      <w:rPr>
        <w:rFonts w:ascii="Arial Black" w:hAnsi="Arial Black"/>
        <w:b/>
        <w:sz w:val="24"/>
        <w:szCs w:val="24"/>
      </w:rPr>
      <w:t>Brevard Nursing Academy</w:t>
    </w:r>
  </w:p>
  <w:p w:rsidR="00F17848" w:rsidRDefault="00F17848" w:rsidP="00F17848">
    <w:pPr>
      <w:pStyle w:val="Header"/>
      <w:jc w:val="center"/>
    </w:pPr>
    <w:r>
      <w:t>1581 Robert J. Conlan Blvd., Suite 106</w:t>
    </w:r>
  </w:p>
  <w:p w:rsidR="00F17848" w:rsidRDefault="00F17848" w:rsidP="00F17848">
    <w:pPr>
      <w:pStyle w:val="Header"/>
      <w:jc w:val="center"/>
    </w:pPr>
    <w:r>
      <w:t>Palm Bay, FL 32905</w:t>
    </w:r>
  </w:p>
  <w:p w:rsidR="00F17848" w:rsidRDefault="00F17848" w:rsidP="00F17848">
    <w:pPr>
      <w:pStyle w:val="Header"/>
      <w:jc w:val="center"/>
    </w:pPr>
    <w:r>
      <w:t>Phone: 321-</w:t>
    </w:r>
    <w:r w:rsidR="00682B15">
      <w:t>914-3041</w:t>
    </w:r>
  </w:p>
  <w:p w:rsidR="00F17848" w:rsidRDefault="00F17848" w:rsidP="00F17848">
    <w:pPr>
      <w:pStyle w:val="Header"/>
      <w:jc w:val="center"/>
    </w:pPr>
    <w:r>
      <w:t xml:space="preserve">Email: </w:t>
    </w:r>
    <w:hyperlink r:id="rId1" w:history="1">
      <w:r w:rsidRPr="00D34D26">
        <w:rPr>
          <w:rStyle w:val="Hyperlink"/>
        </w:rPr>
        <w:t>info@brevardnursingacademy.com</w:t>
      </w:r>
    </w:hyperlink>
  </w:p>
  <w:p w:rsidR="00F17848" w:rsidRDefault="00F17848" w:rsidP="00F17848">
    <w:pPr>
      <w:pStyle w:val="Header"/>
      <w:jc w:val="center"/>
    </w:pPr>
    <w:r>
      <w:t xml:space="preserve">Website: </w:t>
    </w:r>
    <w:hyperlink r:id="rId2" w:history="1">
      <w:r w:rsidRPr="00D34D26">
        <w:rPr>
          <w:rStyle w:val="Hyperlink"/>
        </w:rPr>
        <w:t>www.brevardnursingacademy.com</w:t>
      </w:r>
    </w:hyperlink>
  </w:p>
  <w:p w:rsidR="00F17848" w:rsidRDefault="00F17848" w:rsidP="00F17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6E2"/>
    <w:multiLevelType w:val="hybridMultilevel"/>
    <w:tmpl w:val="EC703424"/>
    <w:lvl w:ilvl="0" w:tplc="04090013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61BDA"/>
    <w:multiLevelType w:val="hybridMultilevel"/>
    <w:tmpl w:val="388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0E79"/>
    <w:multiLevelType w:val="hybridMultilevel"/>
    <w:tmpl w:val="94A06AD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67305EEC"/>
    <w:multiLevelType w:val="hybridMultilevel"/>
    <w:tmpl w:val="3C52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1D1"/>
    <w:multiLevelType w:val="hybridMultilevel"/>
    <w:tmpl w:val="B99E6F9E"/>
    <w:lvl w:ilvl="0" w:tplc="116257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DG0NDM3MTQ2sbBQ0lEKTi0uzszPAykwrAUA39BfPiwAAAA="/>
  </w:docVars>
  <w:rsids>
    <w:rsidRoot w:val="00F17848"/>
    <w:rsid w:val="0013443C"/>
    <w:rsid w:val="00265018"/>
    <w:rsid w:val="00314238"/>
    <w:rsid w:val="0036684B"/>
    <w:rsid w:val="003827BD"/>
    <w:rsid w:val="00453D4A"/>
    <w:rsid w:val="00495F76"/>
    <w:rsid w:val="004F61EF"/>
    <w:rsid w:val="00567FFD"/>
    <w:rsid w:val="00682B15"/>
    <w:rsid w:val="007C6170"/>
    <w:rsid w:val="0082509D"/>
    <w:rsid w:val="0092040A"/>
    <w:rsid w:val="00A35FE2"/>
    <w:rsid w:val="00A57E40"/>
    <w:rsid w:val="00AA7153"/>
    <w:rsid w:val="00CA4B7C"/>
    <w:rsid w:val="00CB187B"/>
    <w:rsid w:val="00D52171"/>
    <w:rsid w:val="00ED7F0B"/>
    <w:rsid w:val="00F17848"/>
    <w:rsid w:val="00F67E4C"/>
    <w:rsid w:val="00F82E44"/>
    <w:rsid w:val="00FA079D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48"/>
  </w:style>
  <w:style w:type="paragraph" w:styleId="Footer">
    <w:name w:val="footer"/>
    <w:basedOn w:val="Normal"/>
    <w:link w:val="FooterChar"/>
    <w:uiPriority w:val="99"/>
    <w:unhideWhenUsed/>
    <w:rsid w:val="00F1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48"/>
  </w:style>
  <w:style w:type="character" w:styleId="Hyperlink">
    <w:name w:val="Hyperlink"/>
    <w:basedOn w:val="DefaultParagraphFont"/>
    <w:uiPriority w:val="99"/>
    <w:unhideWhenUsed/>
    <w:rsid w:val="00F178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8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848"/>
    <w:pPr>
      <w:ind w:left="720"/>
      <w:contextualSpacing/>
    </w:pPr>
  </w:style>
  <w:style w:type="table" w:styleId="TableGrid">
    <w:name w:val="Table Grid"/>
    <w:basedOn w:val="TableNormal"/>
    <w:uiPriority w:val="39"/>
    <w:rsid w:val="00F1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vardnursingacademy.com" TargetMode="External"/><Relationship Id="rId1" Type="http://schemas.openxmlformats.org/officeDocument/2006/relationships/hyperlink" Target="mailto:info@brevardnurs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prendergast</dc:creator>
  <cp:keywords/>
  <dc:description/>
  <cp:lastModifiedBy>Ann  Marie</cp:lastModifiedBy>
  <cp:revision>6</cp:revision>
  <cp:lastPrinted>2022-11-28T21:14:00Z</cp:lastPrinted>
  <dcterms:created xsi:type="dcterms:W3CDTF">2022-02-16T20:28:00Z</dcterms:created>
  <dcterms:modified xsi:type="dcterms:W3CDTF">2022-11-28T21:15:00Z</dcterms:modified>
</cp:coreProperties>
</file>